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F236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DFFF1" w14:textId="77777777" w:rsidR="00D82159" w:rsidRPr="008A018C" w:rsidRDefault="00D82159" w:rsidP="008A01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4B9796" w14:textId="0C591D45" w:rsidR="00D82159" w:rsidRPr="008A018C" w:rsidRDefault="00D82159" w:rsidP="008A018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A018C">
        <w:rPr>
          <w:rFonts w:ascii="Times New Roman" w:hAnsi="Times New Roman" w:cs="Times New Roman"/>
          <w:b/>
          <w:bCs/>
          <w:sz w:val="20"/>
          <w:szCs w:val="20"/>
        </w:rPr>
        <w:t>Zał</w:t>
      </w:r>
      <w:r w:rsidRPr="008A018C">
        <w:rPr>
          <w:rFonts w:ascii="TimesNewRoman,Bold" w:hAnsi="TimesNewRoman,Bold" w:cs="TimesNewRoman,Bold"/>
          <w:b/>
          <w:bCs/>
          <w:sz w:val="20"/>
          <w:szCs w:val="20"/>
        </w:rPr>
        <w:t>ą</w:t>
      </w:r>
      <w:r w:rsidRPr="008A018C">
        <w:rPr>
          <w:rFonts w:ascii="Times New Roman" w:hAnsi="Times New Roman" w:cs="Times New Roman"/>
          <w:b/>
          <w:bCs/>
          <w:sz w:val="20"/>
          <w:szCs w:val="20"/>
        </w:rPr>
        <w:t>cznik do Uchwały Nr</w:t>
      </w:r>
      <w:r w:rsidR="008A018C" w:rsidRPr="008A018C">
        <w:rPr>
          <w:rFonts w:ascii="Times New Roman" w:hAnsi="Times New Roman" w:cs="Times New Roman"/>
          <w:b/>
          <w:bCs/>
          <w:sz w:val="20"/>
          <w:szCs w:val="20"/>
        </w:rPr>
        <w:t xml:space="preserve"> XXVII. … .25</w:t>
      </w:r>
      <w:r w:rsidRPr="008A018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Rady Miejskiej w Tyczynie</w:t>
      </w:r>
    </w:p>
    <w:p w14:paraId="330305D2" w14:textId="01F3CA72" w:rsidR="00D82159" w:rsidRPr="008A018C" w:rsidRDefault="00D82159" w:rsidP="008A018C">
      <w:pPr>
        <w:pStyle w:val="Style13"/>
        <w:widowControl/>
        <w:spacing w:line="276" w:lineRule="auto"/>
        <w:jc w:val="right"/>
        <w:rPr>
          <w:rStyle w:val="FontStyle47"/>
          <w:sz w:val="20"/>
          <w:szCs w:val="20"/>
        </w:rPr>
      </w:pPr>
      <w:r w:rsidRPr="008A018C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8A018C" w:rsidRPr="008A018C">
        <w:rPr>
          <w:rFonts w:ascii="Times New Roman" w:hAnsi="Times New Roman" w:cs="Times New Roman"/>
          <w:b/>
          <w:bCs/>
          <w:sz w:val="20"/>
          <w:szCs w:val="20"/>
        </w:rPr>
        <w:t>29</w:t>
      </w:r>
      <w:r w:rsidRPr="008A018C">
        <w:rPr>
          <w:rFonts w:ascii="Times New Roman" w:hAnsi="Times New Roman" w:cs="Times New Roman"/>
          <w:b/>
          <w:bCs/>
          <w:sz w:val="20"/>
          <w:szCs w:val="20"/>
        </w:rPr>
        <w:t xml:space="preserve"> grudnia 2025 r.</w:t>
      </w:r>
    </w:p>
    <w:p w14:paraId="16032933" w14:textId="77777777" w:rsidR="00D82159" w:rsidRPr="00133B1C" w:rsidRDefault="00D82159" w:rsidP="00D82159">
      <w:pPr>
        <w:pStyle w:val="Style13"/>
        <w:widowControl/>
        <w:spacing w:line="276" w:lineRule="auto"/>
        <w:rPr>
          <w:rStyle w:val="FontStyle47"/>
          <w:sz w:val="24"/>
          <w:szCs w:val="24"/>
        </w:rPr>
      </w:pPr>
    </w:p>
    <w:p w14:paraId="12505030" w14:textId="77777777" w:rsidR="00D82159" w:rsidRPr="00133B1C" w:rsidRDefault="00D82159" w:rsidP="00D82159">
      <w:pPr>
        <w:pStyle w:val="Style13"/>
        <w:widowControl/>
        <w:spacing w:line="276" w:lineRule="auto"/>
        <w:rPr>
          <w:rStyle w:val="FontStyle47"/>
          <w:sz w:val="24"/>
          <w:szCs w:val="24"/>
        </w:rPr>
      </w:pPr>
    </w:p>
    <w:p w14:paraId="2E20FFEE" w14:textId="77777777" w:rsidR="00D82159" w:rsidRPr="00133B1C" w:rsidRDefault="00D82159" w:rsidP="00D82159">
      <w:pPr>
        <w:pStyle w:val="Style13"/>
        <w:widowControl/>
        <w:spacing w:line="276" w:lineRule="auto"/>
        <w:rPr>
          <w:rStyle w:val="FontStyle47"/>
          <w:sz w:val="24"/>
          <w:szCs w:val="24"/>
        </w:rPr>
      </w:pPr>
    </w:p>
    <w:p w14:paraId="430713AB" w14:textId="77777777" w:rsidR="00D82159" w:rsidRPr="00133B1C" w:rsidRDefault="00D82159" w:rsidP="00D82159">
      <w:pPr>
        <w:pStyle w:val="Style13"/>
        <w:widowControl/>
        <w:spacing w:line="276" w:lineRule="auto"/>
        <w:rPr>
          <w:rStyle w:val="FontStyle47"/>
          <w:sz w:val="24"/>
          <w:szCs w:val="24"/>
        </w:rPr>
      </w:pPr>
    </w:p>
    <w:p w14:paraId="018A6888" w14:textId="77777777" w:rsidR="00D82159" w:rsidRPr="00133B1C" w:rsidRDefault="00D82159" w:rsidP="00D82159">
      <w:pPr>
        <w:pStyle w:val="Style13"/>
        <w:widowControl/>
        <w:spacing w:line="276" w:lineRule="auto"/>
        <w:rPr>
          <w:rStyle w:val="FontStyle47"/>
          <w:sz w:val="24"/>
          <w:szCs w:val="24"/>
        </w:rPr>
      </w:pPr>
    </w:p>
    <w:p w14:paraId="35D8E1FA" w14:textId="77777777" w:rsidR="00D82159" w:rsidRPr="00133B1C" w:rsidRDefault="00D82159" w:rsidP="00D82159">
      <w:pPr>
        <w:pStyle w:val="Style14"/>
        <w:widowControl/>
        <w:spacing w:line="276" w:lineRule="auto"/>
        <w:ind w:left="851" w:right="989" w:firstLine="567"/>
        <w:rPr>
          <w:rStyle w:val="FontStyle48"/>
          <w:i w:val="0"/>
          <w:sz w:val="24"/>
          <w:szCs w:val="24"/>
        </w:rPr>
      </w:pPr>
    </w:p>
    <w:p w14:paraId="5C6212FB" w14:textId="32A56D0E" w:rsidR="00D82159" w:rsidRDefault="00D82159" w:rsidP="00D82159">
      <w:pPr>
        <w:pStyle w:val="Style14"/>
        <w:widowControl/>
        <w:spacing w:line="276" w:lineRule="auto"/>
        <w:ind w:left="851" w:right="989"/>
        <w:rPr>
          <w:rStyle w:val="FontStyle48"/>
          <w:sz w:val="40"/>
          <w:szCs w:val="40"/>
        </w:rPr>
      </w:pPr>
      <w:r w:rsidRPr="007960D5">
        <w:rPr>
          <w:rStyle w:val="FontStyle48"/>
          <w:sz w:val="40"/>
          <w:szCs w:val="40"/>
        </w:rPr>
        <w:t>„Gminny Program Wspierania Rodziny na lata 202</w:t>
      </w:r>
      <w:r>
        <w:rPr>
          <w:rStyle w:val="FontStyle48"/>
          <w:sz w:val="40"/>
          <w:szCs w:val="40"/>
        </w:rPr>
        <w:t>6</w:t>
      </w:r>
      <w:r w:rsidRPr="007960D5">
        <w:rPr>
          <w:rStyle w:val="FontStyle48"/>
          <w:sz w:val="40"/>
          <w:szCs w:val="40"/>
        </w:rPr>
        <w:t>-202</w:t>
      </w:r>
      <w:r>
        <w:rPr>
          <w:rStyle w:val="FontStyle48"/>
          <w:sz w:val="40"/>
          <w:szCs w:val="40"/>
        </w:rPr>
        <w:t>8</w:t>
      </w:r>
      <w:r w:rsidRPr="007960D5">
        <w:rPr>
          <w:rStyle w:val="FontStyle48"/>
          <w:sz w:val="40"/>
          <w:szCs w:val="40"/>
        </w:rPr>
        <w:t>"</w:t>
      </w:r>
    </w:p>
    <w:p w14:paraId="397F0059" w14:textId="77777777" w:rsidR="00D82159" w:rsidRPr="007960D5" w:rsidRDefault="00D82159" w:rsidP="00D82159">
      <w:pPr>
        <w:pStyle w:val="Style14"/>
        <w:widowControl/>
        <w:spacing w:line="276" w:lineRule="auto"/>
        <w:ind w:left="851" w:right="989"/>
        <w:rPr>
          <w:rStyle w:val="FontStyle48"/>
          <w:i w:val="0"/>
          <w:sz w:val="40"/>
          <w:szCs w:val="40"/>
        </w:rPr>
      </w:pPr>
    </w:p>
    <w:p w14:paraId="583D3604" w14:textId="77777777" w:rsidR="00D82159" w:rsidRPr="00133B1C" w:rsidRDefault="00D82159" w:rsidP="00D82159">
      <w:pPr>
        <w:spacing w:after="0" w:line="276" w:lineRule="auto"/>
        <w:ind w:left="851" w:right="1114"/>
        <w:jc w:val="center"/>
        <w:rPr>
          <w:noProof/>
          <w:sz w:val="24"/>
          <w:szCs w:val="24"/>
        </w:rPr>
      </w:pPr>
      <w:r w:rsidRPr="00133B1C">
        <w:rPr>
          <w:noProof/>
          <w:sz w:val="24"/>
          <w:szCs w:val="24"/>
        </w:rPr>
        <w:drawing>
          <wp:inline distT="0" distB="0" distL="0" distR="0" wp14:anchorId="6ABC2165" wp14:editId="4E5A067E">
            <wp:extent cx="1905000" cy="2220595"/>
            <wp:effectExtent l="19050" t="0" r="0" b="0"/>
            <wp:docPr id="7" name="Obraz 8" descr="http://upload.wikimedia.org/wikipedia/commons/thumb/0/0d/POL_Tyczyn_COA.svg/200px-POL_Tyczyn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://upload.wikimedia.org/wikipedia/commons/thumb/0/0d/POL_Tyczyn_COA.svg/200px-POL_Tyczyn_COA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B1C">
        <w:rPr>
          <w:noProof/>
          <w:sz w:val="24"/>
          <w:szCs w:val="24"/>
        </w:rPr>
        <w:t xml:space="preserve"> </w:t>
      </w:r>
    </w:p>
    <w:p w14:paraId="3F4E0F92" w14:textId="77777777" w:rsidR="00D82159" w:rsidRDefault="00D82159" w:rsidP="00D82159">
      <w:pPr>
        <w:spacing w:after="0" w:line="276" w:lineRule="auto"/>
        <w:jc w:val="center"/>
        <w:rPr>
          <w:rStyle w:val="FontStyle49"/>
        </w:rPr>
      </w:pPr>
    </w:p>
    <w:p w14:paraId="30B81EE5" w14:textId="77777777" w:rsidR="00D82159" w:rsidRDefault="00D82159" w:rsidP="00D82159">
      <w:pPr>
        <w:spacing w:after="0" w:line="276" w:lineRule="auto"/>
        <w:jc w:val="center"/>
        <w:rPr>
          <w:rStyle w:val="FontStyle49"/>
        </w:rPr>
      </w:pPr>
    </w:p>
    <w:p w14:paraId="2285FC47" w14:textId="77777777" w:rsidR="00D82159" w:rsidRDefault="00D82159" w:rsidP="00D82159">
      <w:pPr>
        <w:spacing w:after="0" w:line="276" w:lineRule="auto"/>
        <w:jc w:val="center"/>
        <w:rPr>
          <w:rStyle w:val="FontStyle49"/>
        </w:rPr>
      </w:pPr>
    </w:p>
    <w:p w14:paraId="092BF568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76724070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181F0898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79996517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0CC81433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6F39C8F2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16DED318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7D54F7D6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3FB4CED1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166F0E5B" w14:textId="77777777" w:rsidR="00D82159" w:rsidRDefault="00D82159" w:rsidP="00D82159">
      <w:pPr>
        <w:spacing w:after="0" w:line="276" w:lineRule="auto"/>
        <w:rPr>
          <w:rStyle w:val="FontStyle49"/>
        </w:rPr>
      </w:pPr>
    </w:p>
    <w:p w14:paraId="5AF10CC9" w14:textId="641AA197" w:rsidR="00D82159" w:rsidRPr="00D82159" w:rsidRDefault="00D82159" w:rsidP="00D8215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3B1C">
        <w:rPr>
          <w:rStyle w:val="FontStyle49"/>
        </w:rPr>
        <w:t>Tycz</w:t>
      </w:r>
      <w:r>
        <w:rPr>
          <w:rStyle w:val="FontStyle49"/>
        </w:rPr>
        <w:t>yn 2025</w:t>
      </w:r>
    </w:p>
    <w:p w14:paraId="2F1C668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96121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0C23C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AF079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DB2F2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4D3D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FA58F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849C0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E0002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16B1B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76057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1EDD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BF875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F19A6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A5814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E4089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9745F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DFD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3AFE9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3BE5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BF65E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D3868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BD9E1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4B342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EC35F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7D93C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8DE03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B598D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FB755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260F8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68A53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7988B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124BE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A7412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0533E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BCA9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54EB0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03CCA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92557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05453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3EDA8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5A62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EEB45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71583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BF5E6" w14:textId="77777777" w:rsidR="008A018C" w:rsidRDefault="008A018C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29B04" w14:textId="77777777" w:rsidR="008A018C" w:rsidRDefault="008A018C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9DA27" w14:textId="77777777" w:rsidR="00D82159" w:rsidRDefault="00D82159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6FC53" w14:textId="19712EB7" w:rsidR="00AF741D" w:rsidRPr="00133B1C" w:rsidRDefault="00AF741D" w:rsidP="00AF741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B1C">
        <w:rPr>
          <w:rFonts w:ascii="Times New Roman" w:hAnsi="Times New Roman" w:cs="Times New Roman"/>
          <w:b/>
          <w:bCs/>
          <w:sz w:val="24"/>
          <w:szCs w:val="24"/>
        </w:rPr>
        <w:lastRenderedPageBreak/>
        <w:t>Wstęp</w:t>
      </w:r>
    </w:p>
    <w:p w14:paraId="1D9EC08D" w14:textId="77777777" w:rsidR="001E43B7" w:rsidRDefault="001E43B7" w:rsidP="00AF741D">
      <w:pPr>
        <w:spacing w:after="0"/>
      </w:pPr>
    </w:p>
    <w:p w14:paraId="369175AF" w14:textId="77777777" w:rsidR="00AF741D" w:rsidRPr="00AF741D" w:rsidRDefault="00AF741D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AF741D">
        <w:t>Rodzina stanowi fundament życia społecznego oraz naturalne środowisko rozwoju każdego człowieka. To w niej dziecko po raz pierwszy doświadcza więzi, uczy się wartości, nabywa umiejętności społecznych i kształtuje swoją osobowość. Rodzina pełni zatem niezastąpioną rolę w procesie wychowania i socjalizacji, przekazując tradycje, normy oraz system wartości, które wyznaczają kierunek przyszłego życia jej członków.</w:t>
      </w:r>
    </w:p>
    <w:p w14:paraId="055C8C53" w14:textId="77777777" w:rsidR="00AF741D" w:rsidRPr="00AF741D" w:rsidRDefault="00AF741D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AF741D">
        <w:t>Współczesne przemiany społeczne, kulturowe i gospodarcze niosą za sobą zarówno nowe możliwości, jak i poważne wyzwania. Część z nich – jak uzależnienia, przemoc domowa, kryzysy opiekuńczo-wychowawcze czy nagłe sytuacje losowe – może prowadzić do dezorganizacji życia rodzinnego i osłabienia zdolności do prawidłowego pełnienia funkcji wychowawczej. W takich okolicznościach niezwykle istotne jest stworzenie skutecznego systemu wsparcia, opartego na współpracy wielu instytucji i specjalistów.</w:t>
      </w:r>
    </w:p>
    <w:p w14:paraId="4A800626" w14:textId="7CDAFAB0" w:rsidR="00AF741D" w:rsidRPr="00AF741D" w:rsidRDefault="00AF741D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AF741D">
        <w:t xml:space="preserve">Pomoc rodzinie powinna mieć przede wszystkim charakter wczesnej interwencji </w:t>
      </w:r>
      <w:r w:rsidR="002D0E35">
        <w:br/>
      </w:r>
      <w:r w:rsidRPr="00AF741D">
        <w:t xml:space="preserve">i profilaktyki, a jej fundamentem winna być zasada pomocniczości. Celem nie jest wyręczanie rodziny, lecz towarzyszenie jej w odbudowie własnych zasobów, wzmacnianie kompetencji </w:t>
      </w:r>
      <w:r w:rsidR="002D0E35">
        <w:br/>
      </w:r>
      <w:r w:rsidRPr="00AF741D">
        <w:t>i przywracanie zdolności do samodzielnego, prawidłowego funkcjonowania. Skuteczność działań rośnie, gdy odbywają się one w dialogu z rodziną i przy jej aktywnym udziale.</w:t>
      </w:r>
    </w:p>
    <w:p w14:paraId="2C78A9E9" w14:textId="58ADAF02" w:rsidR="00AF741D" w:rsidRPr="00AF741D" w:rsidRDefault="00AF741D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AF741D">
        <w:t xml:space="preserve">Szczególnego znaczenia nabiera także kompleksowa i profesjonalna praca z rodzinami przeżywającymi trudności. W sytuacjach, gdy konieczne jest czasowe umieszczenie dziecka </w:t>
      </w:r>
      <w:r w:rsidR="008B3214">
        <w:br/>
      </w:r>
      <w:r w:rsidRPr="00AF741D">
        <w:t xml:space="preserve">w pieczy zastępczej, nadrzędnym celem powinno pozostać dążenie do jego powrotu do rodziny naturalnej. Wszelkie działania wzmacniające rodzinę, pozwalające utrzymać jej integralność, są istotne nie tylko z perspektywy dobra dziecka, lecz także z powodów społecznych </w:t>
      </w:r>
      <w:r w:rsidR="00524EB2">
        <w:br/>
      </w:r>
      <w:r w:rsidRPr="00AF741D">
        <w:t>i ekonomicznych – ograniczają bowiem koszty związane z instytucjonalną opieką zastępczą.</w:t>
      </w:r>
    </w:p>
    <w:p w14:paraId="2C1B1BC6" w14:textId="77D02327" w:rsidR="00AF741D" w:rsidRDefault="00AF741D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AF741D">
        <w:t xml:space="preserve">Realizacja tych zadań stanowi obowiązek i odpowiedzialność gminy, która – zgodnie </w:t>
      </w:r>
      <w:r w:rsidR="002D0E35">
        <w:br/>
      </w:r>
      <w:r w:rsidRPr="00AF741D">
        <w:t>z ustawą o wspieraniu rodziny i systemie pieczy zastępczej – opracowuje trzyletni Gminny Program Wspierania Rodziny. Dokument ten wyznacza kierunki działań, integruje lokalne instytucje i stanowi narzędzie planowego, długofalowego wspierania rodzin w przezwyciężaniu trudności i budowaniu bezpiecznego środowiska wychowawczego.</w:t>
      </w:r>
    </w:p>
    <w:p w14:paraId="000D8897" w14:textId="29FA8C2F" w:rsidR="00AF741D" w:rsidRDefault="00AF741D" w:rsidP="0075388E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>Gminny Program Wspierania Rodziny na lata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6–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 xml:space="preserve"> został opracowany 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br/>
        <w:t>w oparciu</w:t>
      </w:r>
      <w:r w:rsidRPr="00133B1C">
        <w:rPr>
          <w:rFonts w:ascii="Times New Roman" w:hAnsi="Times New Roman" w:cs="Times New Roman"/>
          <w:sz w:val="24"/>
          <w:szCs w:val="24"/>
        </w:rPr>
        <w:t xml:space="preserve"> 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>o ustawę z dnia 9 czerwca 2011 r. o wsparciu rodziny i systemie pieczy zastępczej. Jest</w:t>
      </w:r>
      <w:r w:rsidRPr="00133B1C">
        <w:rPr>
          <w:rFonts w:ascii="Times New Roman" w:hAnsi="Times New Roman" w:cs="Times New Roman"/>
          <w:sz w:val="24"/>
          <w:szCs w:val="24"/>
        </w:rPr>
        <w:t xml:space="preserve"> 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>strategicznym dokumentem Gminy Tyczyn mającym na celu zbudowanie spójnego systemu</w:t>
      </w:r>
      <w:r w:rsidRPr="00133B1C">
        <w:rPr>
          <w:rFonts w:ascii="Times New Roman" w:hAnsi="Times New Roman" w:cs="Times New Roman"/>
          <w:sz w:val="24"/>
          <w:szCs w:val="24"/>
        </w:rPr>
        <w:t xml:space="preserve"> </w:t>
      </w:r>
      <w:r w:rsidRPr="00133B1C">
        <w:rPr>
          <w:rStyle w:val="markedcontent"/>
          <w:rFonts w:ascii="Times New Roman" w:hAnsi="Times New Roman" w:cs="Times New Roman"/>
          <w:sz w:val="24"/>
          <w:szCs w:val="24"/>
        </w:rPr>
        <w:t>pomocy rodzinie wykorzystując zasoby gminne.</w:t>
      </w:r>
    </w:p>
    <w:p w14:paraId="1205B56B" w14:textId="77777777" w:rsidR="00AF741D" w:rsidRDefault="00AF741D" w:rsidP="0075388E">
      <w:pPr>
        <w:pStyle w:val="NormalnyWeb"/>
        <w:spacing w:after="0" w:afterAutospacing="0" w:line="276" w:lineRule="auto"/>
        <w:jc w:val="both"/>
      </w:pPr>
    </w:p>
    <w:p w14:paraId="7D43CE0C" w14:textId="77777777" w:rsidR="00D82159" w:rsidRDefault="00D82159" w:rsidP="0075388E">
      <w:pPr>
        <w:pStyle w:val="NormalnyWeb"/>
        <w:spacing w:after="0" w:afterAutospacing="0" w:line="276" w:lineRule="auto"/>
        <w:jc w:val="both"/>
      </w:pPr>
    </w:p>
    <w:p w14:paraId="39A50819" w14:textId="77777777" w:rsidR="00D82159" w:rsidRDefault="00D82159" w:rsidP="0075388E">
      <w:pPr>
        <w:pStyle w:val="NormalnyWeb"/>
        <w:spacing w:after="0" w:afterAutospacing="0" w:line="276" w:lineRule="auto"/>
        <w:jc w:val="both"/>
      </w:pPr>
    </w:p>
    <w:p w14:paraId="75A4ED89" w14:textId="77777777" w:rsidR="00D82159" w:rsidRDefault="00D82159" w:rsidP="0075388E">
      <w:pPr>
        <w:pStyle w:val="NormalnyWeb"/>
        <w:spacing w:after="0" w:afterAutospacing="0" w:line="276" w:lineRule="auto"/>
        <w:jc w:val="both"/>
      </w:pPr>
    </w:p>
    <w:p w14:paraId="21F8737D" w14:textId="77777777" w:rsidR="00484D1F" w:rsidRDefault="00484D1F" w:rsidP="0075388E">
      <w:pPr>
        <w:pStyle w:val="NormalnyWeb"/>
        <w:spacing w:after="0" w:afterAutospacing="0" w:line="276" w:lineRule="auto"/>
        <w:jc w:val="both"/>
      </w:pPr>
    </w:p>
    <w:p w14:paraId="64FB20F7" w14:textId="77777777" w:rsidR="00D82159" w:rsidRPr="00AF741D" w:rsidRDefault="00D82159" w:rsidP="0075388E">
      <w:pPr>
        <w:pStyle w:val="NormalnyWeb"/>
        <w:spacing w:after="0" w:afterAutospacing="0" w:line="276" w:lineRule="auto"/>
        <w:jc w:val="both"/>
      </w:pPr>
    </w:p>
    <w:p w14:paraId="5F3F99D2" w14:textId="77777777" w:rsidR="00D82159" w:rsidRPr="0075388E" w:rsidRDefault="00D82159" w:rsidP="0075388E">
      <w:pPr>
        <w:pStyle w:val="Akapitzlist"/>
        <w:numPr>
          <w:ilvl w:val="0"/>
          <w:numId w:val="2"/>
        </w:numPr>
        <w:spacing w:after="24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Diagnoza problemowa z analizą SWOT</w:t>
      </w:r>
    </w:p>
    <w:p w14:paraId="7BF4C542" w14:textId="06E17AB2" w:rsidR="00D82159" w:rsidRPr="0075388E" w:rsidRDefault="00D82159" w:rsidP="0075388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75388E">
        <w:t xml:space="preserve">Gmina Tyczyn jest gminą miejsko-wiejską położoną w centralnej części województwa podkarpackiego, na terenie malowniczego </w:t>
      </w:r>
      <w:r w:rsidRPr="0075388E">
        <w:rPr>
          <w:rStyle w:val="Pogrubienie"/>
          <w:rFonts w:eastAsiaTheme="majorEastAsia"/>
          <w:b w:val="0"/>
          <w:bCs w:val="0"/>
        </w:rPr>
        <w:t>Pogórza Dynowskiego</w:t>
      </w:r>
      <w:r w:rsidRPr="0075388E">
        <w:t xml:space="preserve">, stanowiącego fragment Pogórza Karpackiego. Administracyjnie należy do </w:t>
      </w:r>
      <w:r w:rsidRPr="0075388E">
        <w:rPr>
          <w:rStyle w:val="Pogrubienie"/>
          <w:rFonts w:eastAsiaTheme="majorEastAsia"/>
          <w:b w:val="0"/>
          <w:bCs w:val="0"/>
        </w:rPr>
        <w:t>powiatu rzeszowskiego ziemskiego</w:t>
      </w:r>
      <w:r w:rsidRPr="0075388E">
        <w:t xml:space="preserve"> </w:t>
      </w:r>
      <w:r w:rsidR="002D0E35">
        <w:br/>
      </w:r>
      <w:r w:rsidRPr="0075388E">
        <w:t xml:space="preserve">i obejmuje miasto Tyczyn oraz trzy sołectwa: Borek Stary, Hermanowa i Kielnarowa. Łączna powierzchnia gminy wynosi </w:t>
      </w:r>
      <w:r w:rsidRPr="0075388E">
        <w:rPr>
          <w:rStyle w:val="Pogrubienie"/>
          <w:rFonts w:eastAsiaTheme="majorEastAsia"/>
          <w:b w:val="0"/>
          <w:bCs w:val="0"/>
        </w:rPr>
        <w:t>53,71 km</w:t>
      </w:r>
      <w:r w:rsidRPr="0075388E">
        <w:rPr>
          <w:rStyle w:val="Pogrubienie"/>
          <w:rFonts w:eastAsiaTheme="majorEastAsia"/>
        </w:rPr>
        <w:t>²</w:t>
      </w:r>
      <w:r w:rsidRPr="0075388E">
        <w:t xml:space="preserve">, w tym powierzchnia miasta Tyczyna – </w:t>
      </w:r>
      <w:r w:rsidRPr="0075388E">
        <w:rPr>
          <w:rStyle w:val="Pogrubienie"/>
          <w:rFonts w:eastAsiaTheme="majorEastAsia"/>
          <w:b w:val="0"/>
          <w:bCs w:val="0"/>
        </w:rPr>
        <w:t>9,67 km²</w:t>
      </w:r>
      <w:r w:rsidRPr="0075388E">
        <w:rPr>
          <w:b/>
          <w:bCs/>
        </w:rPr>
        <w:t>.</w:t>
      </w:r>
    </w:p>
    <w:p w14:paraId="78405CE6" w14:textId="77777777" w:rsidR="00D82159" w:rsidRPr="0075388E" w:rsidRDefault="00D82159" w:rsidP="0075388E">
      <w:pPr>
        <w:pStyle w:val="NormalnyWeb"/>
        <w:spacing w:before="0" w:beforeAutospacing="0" w:after="0" w:afterAutospacing="0" w:line="276" w:lineRule="auto"/>
        <w:jc w:val="both"/>
      </w:pPr>
      <w:r w:rsidRPr="0075388E">
        <w:t>Gmina graniczy:</w:t>
      </w:r>
    </w:p>
    <w:p w14:paraId="5838E15C" w14:textId="77777777" w:rsidR="00D82159" w:rsidRPr="0075388E" w:rsidRDefault="00D82159" w:rsidP="00753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5388E">
        <w:t>od północy – z miastem Rzeszów,</w:t>
      </w:r>
    </w:p>
    <w:p w14:paraId="192A5F5D" w14:textId="77777777" w:rsidR="00D82159" w:rsidRPr="0075388E" w:rsidRDefault="00D82159" w:rsidP="00753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5388E">
        <w:t>od północnego wschodu – z gminą Krasne,</w:t>
      </w:r>
    </w:p>
    <w:p w14:paraId="09993D91" w14:textId="77777777" w:rsidR="00D82159" w:rsidRPr="0075388E" w:rsidRDefault="00D82159" w:rsidP="00753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5388E">
        <w:t>od wschodu – z gminami Chmielnik i Hyżne,</w:t>
      </w:r>
    </w:p>
    <w:p w14:paraId="56DBA1CA" w14:textId="77777777" w:rsidR="00D82159" w:rsidRPr="0075388E" w:rsidRDefault="00D82159" w:rsidP="00753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5388E">
        <w:t>od południa i południowego zachodu – z gminami Błażowa i Lubenia,</w:t>
      </w:r>
    </w:p>
    <w:p w14:paraId="42DAB27A" w14:textId="77777777" w:rsidR="00D82159" w:rsidRPr="0075388E" w:rsidRDefault="00D82159" w:rsidP="0075388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5388E">
        <w:t>od zachodu, poprzez dolinę Wisłoka – z gminą Boguchwała.</w:t>
      </w:r>
    </w:p>
    <w:p w14:paraId="5AFDC1F8" w14:textId="2D85C263" w:rsidR="00D82159" w:rsidRPr="0075388E" w:rsidRDefault="00D82159" w:rsidP="0075388E">
      <w:pPr>
        <w:pStyle w:val="NormalnyWeb"/>
        <w:spacing w:before="0" w:beforeAutospacing="0" w:after="0" w:afterAutospacing="0" w:line="276" w:lineRule="auto"/>
        <w:ind w:firstLine="360"/>
        <w:jc w:val="both"/>
      </w:pPr>
      <w:r w:rsidRPr="0075388E">
        <w:t>Siedzib</w:t>
      </w:r>
      <w:r w:rsidR="00484D1F">
        <w:t>ą</w:t>
      </w:r>
      <w:r w:rsidRPr="0075388E">
        <w:t xml:space="preserve"> gminy</w:t>
      </w:r>
      <w:r w:rsidR="00484D1F">
        <w:t xml:space="preserve"> jest</w:t>
      </w:r>
      <w:r w:rsidRPr="0075388E">
        <w:t xml:space="preserve"> miasto </w:t>
      </w:r>
      <w:r w:rsidRPr="0075388E">
        <w:rPr>
          <w:rStyle w:val="Pogrubienie"/>
          <w:rFonts w:eastAsiaTheme="majorEastAsia"/>
          <w:b w:val="0"/>
          <w:bCs w:val="0"/>
        </w:rPr>
        <w:t>Tyczyn</w:t>
      </w:r>
      <w:r w:rsidRPr="0075388E">
        <w:t>, usytuowan</w:t>
      </w:r>
      <w:r w:rsidR="00484D1F">
        <w:t>e</w:t>
      </w:r>
      <w:r w:rsidRPr="0075388E">
        <w:t xml:space="preserve"> na lewym brzegu rzeki Strug, na wzniesieniu o wysokości </w:t>
      </w:r>
      <w:r w:rsidRPr="0075388E">
        <w:rPr>
          <w:rStyle w:val="Pogrubienie"/>
          <w:rFonts w:eastAsiaTheme="majorEastAsia"/>
          <w:b w:val="0"/>
          <w:bCs w:val="0"/>
        </w:rPr>
        <w:t>239 m n.p.m.</w:t>
      </w:r>
      <w:r w:rsidRPr="0075388E">
        <w:t xml:space="preserve">, otoczonym przez dwa potoki – </w:t>
      </w:r>
      <w:proofErr w:type="spellStart"/>
      <w:r w:rsidRPr="0075388E">
        <w:t>Hermanówkę</w:t>
      </w:r>
      <w:proofErr w:type="spellEnd"/>
      <w:r w:rsidRPr="0075388E">
        <w:t xml:space="preserve"> </w:t>
      </w:r>
      <w:r w:rsidR="002D0E35">
        <w:br/>
      </w:r>
      <w:r w:rsidRPr="0075388E">
        <w:t xml:space="preserve">i Młynówkę. Tyczyn znajduje się około </w:t>
      </w:r>
      <w:r w:rsidRPr="0075388E">
        <w:rPr>
          <w:rStyle w:val="Pogrubienie"/>
          <w:rFonts w:eastAsiaTheme="majorEastAsia"/>
          <w:b w:val="0"/>
          <w:bCs w:val="0"/>
        </w:rPr>
        <w:t>10 km od centrum Rzeszowa</w:t>
      </w:r>
      <w:r w:rsidRPr="0075388E">
        <w:t>, 30 km od Dynowa (drogą krajową Rzeszów–Dynów) oraz w bliskim sąsiedztwie innych siedzib gmin Doliny Strugu: Chmielnika Rzeszowskiego (7 km), Hyżnego (7 km) i Błażowej (16 km).</w:t>
      </w:r>
    </w:p>
    <w:p w14:paraId="54072427" w14:textId="32C0F783" w:rsidR="00D82159" w:rsidRPr="0075388E" w:rsidRDefault="00D82159" w:rsidP="0075388E">
      <w:pPr>
        <w:pStyle w:val="NormalnyWeb"/>
        <w:spacing w:before="0" w:beforeAutospacing="0" w:after="0" w:afterAutospacing="0" w:line="276" w:lineRule="auto"/>
        <w:ind w:firstLine="360"/>
        <w:jc w:val="both"/>
      </w:pPr>
      <w:r w:rsidRPr="0075388E">
        <w:t xml:space="preserve">Położenie gminy jest wyjątkowo korzystne ze względu na bezpośrednie sąsiedztwo </w:t>
      </w:r>
      <w:r w:rsidRPr="0075388E">
        <w:rPr>
          <w:rStyle w:val="Pogrubienie"/>
          <w:rFonts w:eastAsiaTheme="majorEastAsia"/>
          <w:b w:val="0"/>
          <w:bCs w:val="0"/>
        </w:rPr>
        <w:t>Rzeszowa</w:t>
      </w:r>
      <w:r w:rsidRPr="0075388E">
        <w:t xml:space="preserve"> – stolicy województwa, największego ośrodka miejskiego regionu oraz kluczowego węzła komunikacyjnego i gospodarczego w południowo-wschodniej Polsce. Tyczyn leży na ważnym szlaku komunikacyjnym Północ–Południe oraz w pobliżu osi Wschód–Zachód, którą stanowi </w:t>
      </w:r>
      <w:r w:rsidRPr="0075388E">
        <w:rPr>
          <w:rStyle w:val="Pogrubienie"/>
          <w:rFonts w:eastAsiaTheme="majorEastAsia"/>
          <w:b w:val="0"/>
          <w:bCs w:val="0"/>
        </w:rPr>
        <w:t>autostrada A4</w:t>
      </w:r>
      <w:r w:rsidRPr="0075388E">
        <w:t xml:space="preserve"> (łącząca zachodnią granicę Polski z Niemcami i wschodnią z Ukrainą). Odległość od przejścia granicznego w Medyce wynosi około </w:t>
      </w:r>
      <w:r w:rsidRPr="0075388E">
        <w:rPr>
          <w:rStyle w:val="Pogrubienie"/>
          <w:rFonts w:eastAsiaTheme="majorEastAsia"/>
          <w:b w:val="0"/>
          <w:bCs w:val="0"/>
        </w:rPr>
        <w:t>100 km</w:t>
      </w:r>
      <w:r w:rsidRPr="0075388E">
        <w:t xml:space="preserve">, a od przejścia </w:t>
      </w:r>
      <w:r w:rsidR="002D0E35">
        <w:br/>
      </w:r>
      <w:r w:rsidRPr="0075388E">
        <w:t xml:space="preserve">w Barwinku na granicy ze Słowacją – około </w:t>
      </w:r>
      <w:r w:rsidRPr="0075388E">
        <w:rPr>
          <w:rStyle w:val="Pogrubienie"/>
          <w:rFonts w:eastAsiaTheme="majorEastAsia"/>
          <w:b w:val="0"/>
          <w:bCs w:val="0"/>
        </w:rPr>
        <w:t>80 km</w:t>
      </w:r>
      <w:r w:rsidRPr="0075388E">
        <w:t xml:space="preserve">. Najbliższy port lotniczy w Jasionce koło Rzeszowa znajduje się zaledwie </w:t>
      </w:r>
      <w:r w:rsidRPr="0075388E">
        <w:rPr>
          <w:rStyle w:val="Pogrubienie"/>
          <w:rFonts w:eastAsiaTheme="majorEastAsia"/>
          <w:b w:val="0"/>
          <w:bCs w:val="0"/>
        </w:rPr>
        <w:t>20 km od Tyczyna</w:t>
      </w:r>
      <w:r w:rsidRPr="0075388E">
        <w:t>.</w:t>
      </w:r>
    </w:p>
    <w:p w14:paraId="3102DCF0" w14:textId="77777777" w:rsidR="00D82159" w:rsidRPr="0075388E" w:rsidRDefault="00D82159" w:rsidP="0075388E">
      <w:pPr>
        <w:pStyle w:val="NormalnyWeb"/>
        <w:spacing w:before="0" w:beforeAutospacing="0" w:after="0" w:afterAutospacing="0" w:line="276" w:lineRule="auto"/>
        <w:ind w:firstLine="360"/>
        <w:jc w:val="both"/>
      </w:pPr>
      <w:r w:rsidRPr="0075388E">
        <w:t>Położenie na pograniczu obszarów górskich i podgórskich nadaje gminie walory krajobrazowe i turystyczne, a jednocześnie zapewnia dogodny dostęp do infrastruktury metropolitalnej Rzeszowa.</w:t>
      </w:r>
    </w:p>
    <w:p w14:paraId="4146B35D" w14:textId="77777777" w:rsidR="0075388E" w:rsidRPr="0075388E" w:rsidRDefault="0075388E" w:rsidP="0075388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BCD67" w14:textId="77777777" w:rsidR="0075388E" w:rsidRPr="0075388E" w:rsidRDefault="0075388E" w:rsidP="00E06D83">
      <w:pPr>
        <w:keepNext/>
        <w:keepLines/>
        <w:numPr>
          <w:ilvl w:val="0"/>
          <w:numId w:val="3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bookmarkStart w:id="0" w:name="_Toc114588590"/>
      <w:r w:rsidRPr="0075388E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Sytuacja demograficzna</w:t>
      </w:r>
      <w:bookmarkEnd w:id="0"/>
    </w:p>
    <w:p w14:paraId="6CE3C15B" w14:textId="77777777" w:rsidR="0075388E" w:rsidRPr="0075388E" w:rsidRDefault="0075388E" w:rsidP="0075388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6001282" w14:textId="12881F5B" w:rsidR="0075388E" w:rsidRDefault="0075388E" w:rsidP="00FE3B1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B1C">
        <w:rPr>
          <w:rFonts w:ascii="Times New Roman" w:hAnsi="Times New Roman" w:cs="Times New Roman"/>
          <w:sz w:val="24"/>
          <w:szCs w:val="24"/>
        </w:rPr>
        <w:t>Jednym z głównych czynników, determinujących procesy rozwojowe oraz mających wpływ na sytuację społeczno-gospodarczą w każdej gminie są jej mieszkańcy. Potencjał demograficzny gminy Tyczyn według danych GUS na dzień 31 grudnia</w:t>
      </w:r>
      <w:r>
        <w:rPr>
          <w:rFonts w:ascii="Times New Roman" w:hAnsi="Times New Roman" w:cs="Times New Roman"/>
          <w:sz w:val="24"/>
          <w:szCs w:val="24"/>
        </w:rPr>
        <w:t xml:space="preserve"> 2024 r.</w:t>
      </w:r>
      <w:r w:rsidR="002B179A">
        <w:rPr>
          <w:rFonts w:ascii="Times New Roman" w:hAnsi="Times New Roman" w:cs="Times New Roman"/>
          <w:sz w:val="24"/>
          <w:szCs w:val="24"/>
        </w:rPr>
        <w:t xml:space="preserve"> to 11 582 </w:t>
      </w:r>
      <w:r w:rsidR="009E6F33">
        <w:rPr>
          <w:rFonts w:ascii="Times New Roman" w:hAnsi="Times New Roman" w:cs="Times New Roman"/>
          <w:sz w:val="24"/>
          <w:szCs w:val="24"/>
        </w:rPr>
        <w:t>osób</w:t>
      </w:r>
      <w:r w:rsidR="002B179A">
        <w:rPr>
          <w:rFonts w:ascii="Times New Roman" w:hAnsi="Times New Roman" w:cs="Times New Roman"/>
          <w:sz w:val="24"/>
          <w:szCs w:val="24"/>
        </w:rPr>
        <w:t xml:space="preserve"> (w tym 5 711 mężczyzn i 5 871 kobiet)</w:t>
      </w:r>
      <w:r w:rsidR="00F70CA9">
        <w:rPr>
          <w:rFonts w:ascii="Times New Roman" w:hAnsi="Times New Roman" w:cs="Times New Roman"/>
          <w:sz w:val="24"/>
          <w:szCs w:val="24"/>
        </w:rPr>
        <w:t xml:space="preserve"> </w:t>
      </w:r>
      <w:r w:rsidR="002B179A">
        <w:rPr>
          <w:rFonts w:ascii="Times New Roman" w:hAnsi="Times New Roman" w:cs="Times New Roman"/>
          <w:sz w:val="24"/>
          <w:szCs w:val="24"/>
        </w:rPr>
        <w:t>co stanowi 6,5% ludności powiatu rzeszowskiego. Gęstość zaludnienia wynosi natomiast</w:t>
      </w:r>
      <w:r w:rsidR="00E5772B">
        <w:rPr>
          <w:rFonts w:ascii="Times New Roman" w:hAnsi="Times New Roman" w:cs="Times New Roman"/>
          <w:sz w:val="24"/>
          <w:szCs w:val="24"/>
        </w:rPr>
        <w:t xml:space="preserve"> 215,6 osób/km</w:t>
      </w:r>
      <w:r w:rsidR="00E577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5772B">
        <w:rPr>
          <w:rFonts w:ascii="Times New Roman" w:hAnsi="Times New Roman" w:cs="Times New Roman"/>
          <w:sz w:val="24"/>
          <w:szCs w:val="24"/>
        </w:rPr>
        <w:t>, wobec 154,5 osób/km</w:t>
      </w:r>
      <w:r w:rsidR="00E577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5772B">
        <w:rPr>
          <w:rFonts w:ascii="Times New Roman" w:hAnsi="Times New Roman" w:cs="Times New Roman"/>
          <w:sz w:val="24"/>
          <w:szCs w:val="24"/>
        </w:rPr>
        <w:t xml:space="preserve"> dla całego powiatu. </w:t>
      </w:r>
    </w:p>
    <w:p w14:paraId="0D4B8550" w14:textId="372D23DB" w:rsidR="00E5772B" w:rsidRPr="00133B1C" w:rsidRDefault="00454223" w:rsidP="004542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689081"/>
      <w:r>
        <w:rPr>
          <w:rFonts w:ascii="Times New Roman" w:hAnsi="Times New Roman" w:cs="Times New Roman"/>
          <w:sz w:val="24"/>
          <w:szCs w:val="24"/>
        </w:rPr>
        <w:t xml:space="preserve">Według </w:t>
      </w:r>
      <w:r w:rsidR="00E5772B" w:rsidRPr="00E5772B">
        <w:rPr>
          <w:rFonts w:ascii="Times New Roman" w:hAnsi="Times New Roman" w:cs="Times New Roman"/>
          <w:sz w:val="24"/>
          <w:szCs w:val="24"/>
        </w:rPr>
        <w:t>stanu na 31 grudnia 2024 r. stopa bezrobocia w gminie wyniosła 7,4 %. Stopa bezrobocia dla powiatu wynosiła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72B" w:rsidRPr="00E5772B">
        <w:rPr>
          <w:rFonts w:ascii="Times New Roman" w:hAnsi="Times New Roman" w:cs="Times New Roman"/>
          <w:sz w:val="24"/>
          <w:szCs w:val="24"/>
        </w:rPr>
        <w:t>8,7%. Liczba osób bezrobotnych zarejestrowanych w Gminie Tyczyn wynosiła 295 osób, w tym 44,74 % stanowiły kobiety, 55,26% mężczyźni.</w:t>
      </w:r>
    </w:p>
    <w:bookmarkEnd w:id="1"/>
    <w:p w14:paraId="35DFD5BA" w14:textId="77777777" w:rsidR="007F71A4" w:rsidRDefault="007F71A4" w:rsidP="00B451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90EB5D" w14:textId="35F2483B" w:rsidR="00B45192" w:rsidRDefault="00B45192" w:rsidP="00B451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A4">
        <w:rPr>
          <w:rFonts w:ascii="Times New Roman" w:hAnsi="Times New Roman" w:cs="Times New Roman"/>
          <w:sz w:val="24"/>
          <w:szCs w:val="24"/>
        </w:rPr>
        <w:lastRenderedPageBreak/>
        <w:t>W latach 20</w:t>
      </w:r>
      <w:r w:rsidR="007F71A4" w:rsidRPr="007F71A4">
        <w:rPr>
          <w:rFonts w:ascii="Times New Roman" w:hAnsi="Times New Roman" w:cs="Times New Roman"/>
          <w:sz w:val="24"/>
          <w:szCs w:val="24"/>
        </w:rPr>
        <w:t>20</w:t>
      </w:r>
      <w:r w:rsidRPr="007F71A4">
        <w:rPr>
          <w:rFonts w:ascii="Times New Roman" w:hAnsi="Times New Roman" w:cs="Times New Roman"/>
          <w:sz w:val="24"/>
          <w:szCs w:val="24"/>
        </w:rPr>
        <w:t>–20</w:t>
      </w:r>
      <w:r w:rsidR="007F71A4" w:rsidRPr="007F71A4">
        <w:rPr>
          <w:rFonts w:ascii="Times New Roman" w:hAnsi="Times New Roman" w:cs="Times New Roman"/>
          <w:sz w:val="24"/>
          <w:szCs w:val="24"/>
        </w:rPr>
        <w:t>24</w:t>
      </w:r>
      <w:r w:rsidRPr="007F71A4">
        <w:rPr>
          <w:rFonts w:ascii="Times New Roman" w:hAnsi="Times New Roman" w:cs="Times New Roman"/>
          <w:sz w:val="24"/>
          <w:szCs w:val="24"/>
        </w:rPr>
        <w:t xml:space="preserve"> gmina odnotowuje ujemny przyrost naturalny, przede wszystkim ze względu na znacznie </w:t>
      </w:r>
      <w:r w:rsidR="00776108">
        <w:rPr>
          <w:rFonts w:ascii="Times New Roman" w:hAnsi="Times New Roman" w:cs="Times New Roman"/>
          <w:sz w:val="24"/>
          <w:szCs w:val="24"/>
        </w:rPr>
        <w:t>niższy</w:t>
      </w:r>
      <w:r w:rsidRPr="007F71A4">
        <w:rPr>
          <w:rFonts w:ascii="Times New Roman" w:hAnsi="Times New Roman" w:cs="Times New Roman"/>
          <w:sz w:val="24"/>
          <w:szCs w:val="24"/>
        </w:rPr>
        <w:t xml:space="preserve"> poziom </w:t>
      </w:r>
      <w:r w:rsidR="009E6F33">
        <w:rPr>
          <w:rFonts w:ascii="Times New Roman" w:hAnsi="Times New Roman" w:cs="Times New Roman"/>
          <w:sz w:val="24"/>
          <w:szCs w:val="24"/>
        </w:rPr>
        <w:t>urodzeń i niższy poziom zgonów</w:t>
      </w:r>
      <w:r w:rsidRPr="007F71A4">
        <w:rPr>
          <w:rFonts w:ascii="Times New Roman" w:hAnsi="Times New Roman" w:cs="Times New Roman"/>
          <w:sz w:val="24"/>
          <w:szCs w:val="24"/>
        </w:rPr>
        <w:t>, co widać w poniższej tabeli.</w:t>
      </w:r>
    </w:p>
    <w:p w14:paraId="271FA6FD" w14:textId="2546122D" w:rsidR="00E5772B" w:rsidRDefault="00E5772B" w:rsidP="0075388E">
      <w:pPr>
        <w:spacing w:line="276" w:lineRule="auto"/>
        <w:jc w:val="both"/>
      </w:pPr>
    </w:p>
    <w:p w14:paraId="20CE2E98" w14:textId="155B0B0E" w:rsidR="007F71A4" w:rsidRPr="009A6CA7" w:rsidRDefault="007F71A4" w:rsidP="007F71A4">
      <w:pPr>
        <w:pStyle w:val="Legenda"/>
        <w:keepNext/>
        <w:spacing w:after="120" w:line="276" w:lineRule="auto"/>
        <w:jc w:val="lef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Tabela 1</w:t>
      </w:r>
      <w:r w:rsidRPr="009A6CA7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.</w:t>
      </w: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Liczba urodzeń i zgonów w Gminie Tyczyn na przestrzeni lat 2020–2024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699"/>
        <w:gridCol w:w="770"/>
        <w:gridCol w:w="770"/>
        <w:gridCol w:w="769"/>
        <w:gridCol w:w="769"/>
        <w:gridCol w:w="769"/>
        <w:gridCol w:w="769"/>
        <w:gridCol w:w="769"/>
        <w:gridCol w:w="769"/>
        <w:gridCol w:w="770"/>
      </w:tblGrid>
      <w:tr w:rsidR="007F71A4" w14:paraId="638643FA" w14:textId="77777777" w:rsidTr="008F3271">
        <w:trPr>
          <w:trHeight w:val="518"/>
        </w:trPr>
        <w:tc>
          <w:tcPr>
            <w:tcW w:w="870" w:type="dxa"/>
            <w:shd w:val="clear" w:color="auto" w:fill="FF0000"/>
          </w:tcPr>
          <w:p w14:paraId="20DE3E55" w14:textId="77777777" w:rsidR="007F71A4" w:rsidRPr="00B61F54" w:rsidRDefault="007F71A4" w:rsidP="008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gridSpan w:val="5"/>
            <w:shd w:val="clear" w:color="auto" w:fill="FF0000"/>
          </w:tcPr>
          <w:p w14:paraId="090A16CD" w14:textId="77777777" w:rsidR="007F71A4" w:rsidRPr="00561D9F" w:rsidRDefault="007F71A4" w:rsidP="008F327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61D9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Urodzenia żywe</w:t>
            </w:r>
          </w:p>
        </w:tc>
        <w:tc>
          <w:tcPr>
            <w:tcW w:w="3846" w:type="dxa"/>
            <w:gridSpan w:val="5"/>
            <w:shd w:val="clear" w:color="auto" w:fill="FF0000"/>
          </w:tcPr>
          <w:p w14:paraId="63197ABB" w14:textId="77777777" w:rsidR="007F71A4" w:rsidRPr="00561D9F" w:rsidRDefault="007F71A4" w:rsidP="008F327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61D9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Zgony</w:t>
            </w:r>
          </w:p>
        </w:tc>
      </w:tr>
      <w:tr w:rsidR="007F71A4" w14:paraId="2D1D1A2A" w14:textId="77777777" w:rsidTr="008F3271">
        <w:trPr>
          <w:trHeight w:val="492"/>
        </w:trPr>
        <w:tc>
          <w:tcPr>
            <w:tcW w:w="870" w:type="dxa"/>
          </w:tcPr>
          <w:p w14:paraId="30EACB2D" w14:textId="7777777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699" w:type="dxa"/>
          </w:tcPr>
          <w:p w14:paraId="3A8152C4" w14:textId="42A4EA09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0" w:type="dxa"/>
          </w:tcPr>
          <w:p w14:paraId="0E5105BE" w14:textId="37032E15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0" w:type="dxa"/>
          </w:tcPr>
          <w:p w14:paraId="55560A03" w14:textId="0C78770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14:paraId="60CAF393" w14:textId="33793DCB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9" w:type="dxa"/>
          </w:tcPr>
          <w:p w14:paraId="64EF2A1D" w14:textId="09A98C59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69" w:type="dxa"/>
          </w:tcPr>
          <w:p w14:paraId="462F80F6" w14:textId="2ED69690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69" w:type="dxa"/>
          </w:tcPr>
          <w:p w14:paraId="277342D2" w14:textId="2CFAAA2F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9" w:type="dxa"/>
          </w:tcPr>
          <w:p w14:paraId="0BD749E2" w14:textId="3ABA70F1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14:paraId="5D3A238A" w14:textId="24E82B79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0" w:type="dxa"/>
          </w:tcPr>
          <w:p w14:paraId="1A724711" w14:textId="3C68C5E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F71A4" w14:paraId="32DF213C" w14:textId="77777777" w:rsidTr="008F3271">
        <w:trPr>
          <w:trHeight w:val="518"/>
        </w:trPr>
        <w:tc>
          <w:tcPr>
            <w:tcW w:w="870" w:type="dxa"/>
            <w:shd w:val="clear" w:color="auto" w:fill="BDD6EE" w:themeFill="accent5" w:themeFillTint="66"/>
          </w:tcPr>
          <w:p w14:paraId="50817F92" w14:textId="7777777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699" w:type="dxa"/>
            <w:shd w:val="clear" w:color="auto" w:fill="BDD6EE" w:themeFill="accent5" w:themeFillTint="66"/>
          </w:tcPr>
          <w:p w14:paraId="1307D45E" w14:textId="2CB648D6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0" w:type="dxa"/>
            <w:shd w:val="clear" w:color="auto" w:fill="BDD6EE" w:themeFill="accent5" w:themeFillTint="66"/>
          </w:tcPr>
          <w:p w14:paraId="2E6AC2D6" w14:textId="089AAF7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0" w:type="dxa"/>
            <w:shd w:val="clear" w:color="auto" w:fill="BDD6EE" w:themeFill="accent5" w:themeFillTint="66"/>
          </w:tcPr>
          <w:p w14:paraId="50C1576B" w14:textId="1B7D9A54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24438F3F" w14:textId="55A0DEAC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4EDB2287" w14:textId="0A54C6A3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47C86930" w14:textId="16D62742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6E782F9A" w14:textId="7084189A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F5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13C706A2" w14:textId="7FCDE56F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9" w:type="dxa"/>
            <w:shd w:val="clear" w:color="auto" w:fill="BDD6EE" w:themeFill="accent5" w:themeFillTint="66"/>
          </w:tcPr>
          <w:p w14:paraId="555626AE" w14:textId="01AF6437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0" w:type="dxa"/>
            <w:shd w:val="clear" w:color="auto" w:fill="BDD6EE" w:themeFill="accent5" w:themeFillTint="66"/>
          </w:tcPr>
          <w:p w14:paraId="6516B308" w14:textId="490534D0" w:rsidR="007F71A4" w:rsidRPr="00B61F54" w:rsidRDefault="007F71A4" w:rsidP="007F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14:paraId="350AC0C8" w14:textId="77777777" w:rsidR="007F71A4" w:rsidRDefault="007F71A4" w:rsidP="007F71A4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1C">
        <w:rPr>
          <w:rFonts w:ascii="Times New Roman" w:hAnsi="Times New Roman" w:cs="Times New Roman"/>
          <w:sz w:val="24"/>
          <w:szCs w:val="24"/>
        </w:rPr>
        <w:t>Źródło:</w:t>
      </w:r>
      <w:r w:rsidRPr="006F246C">
        <w:rPr>
          <w:rFonts w:ascii="Times New Roman" w:hAnsi="Times New Roman" w:cs="Times New Roman"/>
          <w:iCs/>
          <w:sz w:val="24"/>
          <w:szCs w:val="24"/>
        </w:rPr>
        <w:t xml:space="preserve"> GUS</w:t>
      </w:r>
      <w:r w:rsidRPr="00133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C005A6" w14:textId="77777777" w:rsidR="00A36348" w:rsidRDefault="00A36348" w:rsidP="007F71A4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938B1" w14:textId="40F5CA94" w:rsidR="000B416E" w:rsidRDefault="000B416E" w:rsidP="000B416E">
      <w:pPr>
        <w:spacing w:after="0" w:line="276" w:lineRule="auto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33B1C">
        <w:rPr>
          <w:rFonts w:ascii="Times New Roman" w:hAnsi="Times New Roman" w:cs="Times New Roman"/>
          <w:sz w:val="24"/>
          <w:szCs w:val="24"/>
        </w:rPr>
        <w:t xml:space="preserve">Sytuacja gminy prezentuje się </w:t>
      </w:r>
      <w:r>
        <w:rPr>
          <w:rFonts w:ascii="Times New Roman" w:hAnsi="Times New Roman" w:cs="Times New Roman"/>
          <w:sz w:val="24"/>
          <w:szCs w:val="24"/>
        </w:rPr>
        <w:t>umiarkowanie</w:t>
      </w:r>
      <w:r w:rsidRPr="00133B1C">
        <w:rPr>
          <w:rFonts w:ascii="Times New Roman" w:hAnsi="Times New Roman" w:cs="Times New Roman"/>
          <w:sz w:val="24"/>
          <w:szCs w:val="24"/>
        </w:rPr>
        <w:t xml:space="preserve"> na tle całego powiatu rzeszowskiego – pod względem wartości </w:t>
      </w:r>
      <w:r w:rsidR="00387560">
        <w:rPr>
          <w:rFonts w:ascii="Times New Roman" w:hAnsi="Times New Roman" w:cs="Times New Roman"/>
          <w:sz w:val="24"/>
          <w:szCs w:val="24"/>
        </w:rPr>
        <w:t xml:space="preserve">ujemnego </w:t>
      </w:r>
      <w:r w:rsidRPr="00133B1C">
        <w:rPr>
          <w:rFonts w:ascii="Times New Roman" w:hAnsi="Times New Roman" w:cs="Times New Roman"/>
          <w:sz w:val="24"/>
          <w:szCs w:val="24"/>
        </w:rPr>
        <w:t xml:space="preserve">przyrostu naturalnego </w:t>
      </w:r>
      <w:r w:rsidR="00387560">
        <w:rPr>
          <w:rFonts w:ascii="Times New Roman" w:hAnsi="Times New Roman" w:cs="Times New Roman"/>
          <w:sz w:val="24"/>
          <w:szCs w:val="24"/>
        </w:rPr>
        <w:t>G</w:t>
      </w:r>
      <w:r w:rsidRPr="00133B1C">
        <w:rPr>
          <w:rFonts w:ascii="Times New Roman" w:hAnsi="Times New Roman" w:cs="Times New Roman"/>
          <w:sz w:val="24"/>
          <w:szCs w:val="24"/>
        </w:rPr>
        <w:t xml:space="preserve">mina Tyczyn zajmuje </w:t>
      </w:r>
      <w:r w:rsidR="00387560">
        <w:rPr>
          <w:rFonts w:ascii="Times New Roman" w:hAnsi="Times New Roman" w:cs="Times New Roman"/>
          <w:sz w:val="24"/>
          <w:szCs w:val="24"/>
        </w:rPr>
        <w:t>6</w:t>
      </w:r>
      <w:r w:rsidRPr="00133B1C">
        <w:rPr>
          <w:rFonts w:ascii="Times New Roman" w:hAnsi="Times New Roman" w:cs="Times New Roman"/>
          <w:sz w:val="24"/>
          <w:szCs w:val="24"/>
        </w:rPr>
        <w:t xml:space="preserve"> miejsce w</w:t>
      </w:r>
      <w:r w:rsidR="00387560">
        <w:rPr>
          <w:rFonts w:ascii="Times New Roman" w:hAnsi="Times New Roman" w:cs="Times New Roman"/>
          <w:sz w:val="24"/>
          <w:szCs w:val="24"/>
        </w:rPr>
        <w:t> </w:t>
      </w:r>
      <w:r w:rsidRPr="00133B1C">
        <w:rPr>
          <w:rFonts w:ascii="Times New Roman" w:hAnsi="Times New Roman" w:cs="Times New Roman"/>
          <w:sz w:val="24"/>
          <w:szCs w:val="24"/>
        </w:rPr>
        <w:t xml:space="preserve">powiecie. </w:t>
      </w:r>
      <w:r>
        <w:rPr>
          <w:rFonts w:ascii="Times New Roman" w:hAnsi="Times New Roman" w:cs="Times New Roman"/>
          <w:sz w:val="24"/>
          <w:szCs w:val="24"/>
        </w:rPr>
        <w:t>Przyrost</w:t>
      </w:r>
      <w:r w:rsidRPr="00133B1C">
        <w:rPr>
          <w:rFonts w:ascii="Times New Roman" w:hAnsi="Times New Roman" w:cs="Times New Roman"/>
          <w:sz w:val="24"/>
          <w:szCs w:val="24"/>
        </w:rPr>
        <w:t xml:space="preserve"> naturalny w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3B1C">
        <w:rPr>
          <w:rFonts w:ascii="Times New Roman" w:hAnsi="Times New Roman" w:cs="Times New Roman"/>
          <w:sz w:val="24"/>
          <w:szCs w:val="24"/>
        </w:rPr>
        <w:t xml:space="preserve"> r. na tle pozostałych gmin powiatu rzeszowskiego, przedstawia poniższy wykres.</w:t>
      </w:r>
    </w:p>
    <w:p w14:paraId="7C516AD1" w14:textId="77777777" w:rsidR="007F71A4" w:rsidRDefault="007F71A4" w:rsidP="0075388E">
      <w:pPr>
        <w:spacing w:line="276" w:lineRule="auto"/>
        <w:jc w:val="both"/>
      </w:pPr>
    </w:p>
    <w:p w14:paraId="4C3D4C9C" w14:textId="2B3BB914" w:rsidR="000B416E" w:rsidRDefault="000B416E" w:rsidP="0075388E">
      <w:pPr>
        <w:spacing w:line="276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2D380A49" wp14:editId="715FA10C">
            <wp:extent cx="5812972" cy="3200400"/>
            <wp:effectExtent l="0" t="0" r="16510" b="0"/>
            <wp:docPr id="24783592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EC4D9B" w14:textId="57D95053" w:rsidR="00AB59E2" w:rsidRPr="009A6CA7" w:rsidRDefault="00AB59E2" w:rsidP="00AB59E2">
      <w:pPr>
        <w:pStyle w:val="Legenda"/>
        <w:keepNext/>
        <w:spacing w:before="120"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2" w:name="_Toc114588545"/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Wykres </w:t>
      </w:r>
      <w:r w:rsidRPr="009A6CA7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1.</w:t>
      </w: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Przyrost naturalny na terenie gmin powiatu rzeszowskiego w roku 202</w:t>
      </w:r>
      <w:bookmarkEnd w:id="2"/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</w:p>
    <w:p w14:paraId="293F3702" w14:textId="03572783" w:rsidR="00AB59E2" w:rsidRDefault="00AB59E2" w:rsidP="00BE25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CA7">
        <w:rPr>
          <w:rFonts w:ascii="Times New Roman" w:hAnsi="Times New Roman" w:cs="Times New Roman"/>
          <w:sz w:val="24"/>
          <w:szCs w:val="24"/>
        </w:rPr>
        <w:t>Źródło: GUS</w:t>
      </w:r>
      <w:r w:rsidRPr="009A6C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FC21F15" w14:textId="77777777" w:rsidR="00BE25E1" w:rsidRPr="00BE25E1" w:rsidRDefault="00BE25E1" w:rsidP="00BE25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CEC64" w14:textId="77777777" w:rsidR="00E44283" w:rsidRDefault="00E44283" w:rsidP="00E442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B1C">
        <w:rPr>
          <w:rFonts w:ascii="Times New Roman" w:hAnsi="Times New Roman" w:cs="Times New Roman"/>
          <w:sz w:val="24"/>
          <w:szCs w:val="24"/>
        </w:rPr>
        <w:t xml:space="preserve">Wśród mieszkańców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33B1C">
        <w:rPr>
          <w:rFonts w:ascii="Times New Roman" w:hAnsi="Times New Roman" w:cs="Times New Roman"/>
          <w:sz w:val="24"/>
          <w:szCs w:val="24"/>
        </w:rPr>
        <w:t xml:space="preserve">miny Tyczyn, najliczniej reprezentowaną grupą wiekową są osoby w wieku </w:t>
      </w:r>
      <w:r>
        <w:rPr>
          <w:rFonts w:ascii="Times New Roman" w:hAnsi="Times New Roman" w:cs="Times New Roman"/>
          <w:sz w:val="24"/>
          <w:szCs w:val="24"/>
        </w:rPr>
        <w:t xml:space="preserve">produkcyjnym, kolejną grupą pod względem liczebności są osoby </w:t>
      </w:r>
      <w:r>
        <w:rPr>
          <w:rFonts w:ascii="Times New Roman" w:hAnsi="Times New Roman" w:cs="Times New Roman"/>
          <w:sz w:val="24"/>
          <w:szCs w:val="24"/>
        </w:rPr>
        <w:br/>
        <w:t xml:space="preserve">w wieku przedprodukcyjnym. Najmniej liczną grupą są mieszkańcy Gminy Tyczyn </w:t>
      </w:r>
      <w:r>
        <w:rPr>
          <w:rFonts w:ascii="Times New Roman" w:hAnsi="Times New Roman" w:cs="Times New Roman"/>
          <w:sz w:val="24"/>
          <w:szCs w:val="24"/>
        </w:rPr>
        <w:br/>
        <w:t>w wieku poprodukcyjnym.</w:t>
      </w:r>
      <w:r w:rsidRPr="00133B1C">
        <w:rPr>
          <w:rFonts w:ascii="Times New Roman" w:hAnsi="Times New Roman" w:cs="Times New Roman"/>
          <w:sz w:val="24"/>
          <w:szCs w:val="24"/>
        </w:rPr>
        <w:t xml:space="preserve"> Szczegółowe dane w tej kwestii przedstawia poniższa tabela</w:t>
      </w:r>
      <w:bookmarkStart w:id="3" w:name="_Toc114588490"/>
      <w:r>
        <w:rPr>
          <w:rFonts w:ascii="Times New Roman" w:hAnsi="Times New Roman" w:cs="Times New Roman"/>
          <w:sz w:val="24"/>
          <w:szCs w:val="24"/>
        </w:rPr>
        <w:t>.</w:t>
      </w:r>
    </w:p>
    <w:p w14:paraId="08558AFA" w14:textId="77777777" w:rsidR="00E44283" w:rsidRDefault="00E44283" w:rsidP="00E442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159B5" w14:textId="3D684262" w:rsidR="00E44283" w:rsidRPr="009A6CA7" w:rsidRDefault="00E44283" w:rsidP="00E44283">
      <w:pPr>
        <w:pStyle w:val="Legenda"/>
        <w:keepNext/>
        <w:spacing w:after="120" w:line="276" w:lineRule="auto"/>
        <w:jc w:val="lef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Tabela </w:t>
      </w:r>
      <w:r w:rsidRPr="009A6CA7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2.</w:t>
      </w: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Struktura wiekowa mieszkańców Gminy Tyczyn w 202</w:t>
      </w:r>
      <w:r w:rsidR="007B4910"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  <w:r w:rsidRPr="009A6CA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roku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E44283" w14:paraId="43AF9751" w14:textId="77777777" w:rsidTr="00BE4338">
        <w:tc>
          <w:tcPr>
            <w:tcW w:w="2123" w:type="dxa"/>
            <w:shd w:val="clear" w:color="auto" w:fill="FF0000"/>
          </w:tcPr>
          <w:p w14:paraId="189B5A22" w14:textId="77777777" w:rsidR="00E44283" w:rsidRPr="00B862AB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862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Przedział wiekowy</w:t>
            </w:r>
          </w:p>
        </w:tc>
        <w:tc>
          <w:tcPr>
            <w:tcW w:w="2123" w:type="dxa"/>
            <w:shd w:val="clear" w:color="auto" w:fill="FF0000"/>
          </w:tcPr>
          <w:p w14:paraId="1ADD9AFA" w14:textId="77777777" w:rsidR="00E44283" w:rsidRPr="00B862AB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</w:t>
            </w:r>
            <w:r w:rsidRPr="00B862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gółem</w:t>
            </w:r>
          </w:p>
        </w:tc>
        <w:tc>
          <w:tcPr>
            <w:tcW w:w="2123" w:type="dxa"/>
            <w:shd w:val="clear" w:color="auto" w:fill="FF0000"/>
          </w:tcPr>
          <w:p w14:paraId="428F2D61" w14:textId="77777777" w:rsidR="00E44283" w:rsidRPr="00B862AB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</w:t>
            </w:r>
            <w:r w:rsidRPr="00B862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obiety</w:t>
            </w:r>
          </w:p>
        </w:tc>
        <w:tc>
          <w:tcPr>
            <w:tcW w:w="2124" w:type="dxa"/>
            <w:shd w:val="clear" w:color="auto" w:fill="FF0000"/>
          </w:tcPr>
          <w:p w14:paraId="09CCC3CC" w14:textId="3A5F026F" w:rsidR="00E44283" w:rsidRDefault="00A50CB4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862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Mę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ż</w:t>
            </w:r>
            <w:r w:rsidRPr="00B862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czyźni</w:t>
            </w:r>
          </w:p>
          <w:p w14:paraId="0F802F9F" w14:textId="77777777" w:rsidR="00E44283" w:rsidRPr="00B862AB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E44283" w14:paraId="47145A20" w14:textId="77777777" w:rsidTr="00BE4338">
        <w:tc>
          <w:tcPr>
            <w:tcW w:w="2123" w:type="dxa"/>
          </w:tcPr>
          <w:p w14:paraId="424CCCE0" w14:textId="77777777" w:rsidR="00E44283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przedprodukcyjny 14 lat i mniej</w:t>
            </w:r>
          </w:p>
        </w:tc>
        <w:tc>
          <w:tcPr>
            <w:tcW w:w="2123" w:type="dxa"/>
          </w:tcPr>
          <w:p w14:paraId="175C8E09" w14:textId="341AF0C7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2123" w:type="dxa"/>
          </w:tcPr>
          <w:p w14:paraId="54C1AEE2" w14:textId="0A3875AF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2124" w:type="dxa"/>
          </w:tcPr>
          <w:p w14:paraId="255EF61C" w14:textId="460EC087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</w:tr>
      <w:tr w:rsidR="00E44283" w14:paraId="557C5045" w14:textId="77777777" w:rsidTr="00BE4338">
        <w:tc>
          <w:tcPr>
            <w:tcW w:w="2123" w:type="dxa"/>
            <w:shd w:val="clear" w:color="auto" w:fill="B4C6E7" w:themeFill="accent1" w:themeFillTint="66"/>
          </w:tcPr>
          <w:p w14:paraId="72D2622D" w14:textId="77777777" w:rsidR="00E44283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produkcyjny</w:t>
            </w:r>
          </w:p>
          <w:p w14:paraId="0C0D4F6A" w14:textId="77777777" w:rsidR="00E44283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15-59 l. kobiety</w:t>
            </w:r>
          </w:p>
          <w:p w14:paraId="75AC3ABF" w14:textId="77777777" w:rsidR="00E44283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15-64 l. mężczyźni</w:t>
            </w:r>
          </w:p>
        </w:tc>
        <w:tc>
          <w:tcPr>
            <w:tcW w:w="2123" w:type="dxa"/>
            <w:shd w:val="clear" w:color="auto" w:fill="B4C6E7" w:themeFill="accent1" w:themeFillTint="66"/>
          </w:tcPr>
          <w:p w14:paraId="6B5695CA" w14:textId="0781B8B2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</w:t>
            </w:r>
          </w:p>
        </w:tc>
        <w:tc>
          <w:tcPr>
            <w:tcW w:w="2123" w:type="dxa"/>
            <w:shd w:val="clear" w:color="auto" w:fill="B4C6E7" w:themeFill="accent1" w:themeFillTint="66"/>
          </w:tcPr>
          <w:p w14:paraId="73BD4F81" w14:textId="73C22631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2124" w:type="dxa"/>
            <w:shd w:val="clear" w:color="auto" w:fill="B4C6E7" w:themeFill="accent1" w:themeFillTint="66"/>
          </w:tcPr>
          <w:p w14:paraId="40A00212" w14:textId="64FC3DC6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</w:t>
            </w:r>
          </w:p>
        </w:tc>
      </w:tr>
      <w:tr w:rsidR="00E44283" w14:paraId="10C0D875" w14:textId="77777777" w:rsidTr="00BE4338">
        <w:tc>
          <w:tcPr>
            <w:tcW w:w="2123" w:type="dxa"/>
          </w:tcPr>
          <w:p w14:paraId="1D2037D7" w14:textId="77777777" w:rsidR="00E44283" w:rsidRDefault="00E44283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poprodukcyjny</w:t>
            </w:r>
          </w:p>
        </w:tc>
        <w:tc>
          <w:tcPr>
            <w:tcW w:w="2123" w:type="dxa"/>
          </w:tcPr>
          <w:p w14:paraId="780B0599" w14:textId="2B3E3C8B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2123" w:type="dxa"/>
          </w:tcPr>
          <w:p w14:paraId="59E2BE42" w14:textId="5C31CFE6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2124" w:type="dxa"/>
          </w:tcPr>
          <w:p w14:paraId="6AA9D798" w14:textId="3975AF51" w:rsidR="00E44283" w:rsidRDefault="00A35C1D" w:rsidP="00BE43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</w:tbl>
    <w:p w14:paraId="4650F757" w14:textId="2B2D9CCC" w:rsidR="00A36348" w:rsidRPr="009A6CA7" w:rsidRDefault="00E44283" w:rsidP="00E4428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CA7">
        <w:rPr>
          <w:rFonts w:ascii="Times New Roman" w:hAnsi="Times New Roman" w:cs="Times New Roman"/>
          <w:sz w:val="24"/>
          <w:szCs w:val="24"/>
        </w:rPr>
        <w:t>Źródło: dane GUS</w:t>
      </w:r>
    </w:p>
    <w:p w14:paraId="246F0C37" w14:textId="77777777" w:rsidR="00E44283" w:rsidRPr="00B862AB" w:rsidRDefault="00E44283" w:rsidP="00E44283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45CBE" w14:textId="77777777" w:rsidR="00E44283" w:rsidRDefault="00E44283" w:rsidP="00E06D83">
      <w:pPr>
        <w:pStyle w:val="Akapitzlist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A6CA7">
        <w:rPr>
          <w:rFonts w:ascii="Times New Roman" w:hAnsi="Times New Roman" w:cs="Times New Roman"/>
          <w:b/>
          <w:bCs/>
          <w:sz w:val="24"/>
          <w:szCs w:val="24"/>
        </w:rPr>
        <w:t>Problem bezrobocia</w:t>
      </w:r>
    </w:p>
    <w:p w14:paraId="0D2B3AEC" w14:textId="77777777" w:rsidR="003E7F23" w:rsidRPr="009A6CA7" w:rsidRDefault="003E7F23" w:rsidP="003E7F23">
      <w:pPr>
        <w:pStyle w:val="Akapitzlist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2E773" w14:textId="77777777" w:rsidR="00A36348" w:rsidRPr="00A36348" w:rsidRDefault="00B002F1" w:rsidP="00A3634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348">
        <w:rPr>
          <w:rFonts w:ascii="Times New Roman" w:hAnsi="Times New Roman" w:cs="Times New Roman"/>
          <w:sz w:val="24"/>
          <w:szCs w:val="24"/>
        </w:rPr>
        <w:t>Bezrobocie jest jednym z najpoważniejszych problemów społeczno-ekonomicznych. Utrata zatrudnienia szczególnie silnie dotyka osoby, które utrzymują rodzinę. W takich przypadkach konsekwencje bezrobocia odczuwają nie tylko sami bezrobotni, ale także ich najbliżsi. Sytuacja ta prowadzi do zaburzeń w prawidłowym funkcjonowaniu rodziny, a przede wszystkim stanowi zagrożenie dla pełnego rozwoju psychicznego, fizycznego i intelektualnego dzieci.</w:t>
      </w:r>
      <w:r w:rsidR="007216F7" w:rsidRPr="00A3634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7216F7" w:rsidRPr="00A36348">
        <w:rPr>
          <w:rFonts w:ascii="Times New Roman" w:hAnsi="Times New Roman" w:cs="Times New Roman"/>
          <w:sz w:val="24"/>
          <w:szCs w:val="24"/>
        </w:rPr>
        <w:tab/>
      </w:r>
      <w:r w:rsidRPr="00A36348">
        <w:rPr>
          <w:rFonts w:ascii="Times New Roman" w:hAnsi="Times New Roman" w:cs="Times New Roman"/>
          <w:sz w:val="24"/>
          <w:szCs w:val="24"/>
        </w:rPr>
        <w:t>Brak środków finansowych na zaspokojenie podstawowych potrzeb staje się przyczyną konfliktów małżeńskich, osłabienia więzi emocjonalnych, a nierzadko nawet rozpadu związku. Utrata pracy często wywołuje w rodzinie atmosferę napięcia, niepewności i poczucia zagrożenia, które prowadzą do lęku i bezradności. Taki klimat domowy nie zapewnia dzieciom poczucia bezpieczeństwa i utrudnia rozwój postaw społecznie pożądanych. Relacje między rodzicami a dziećmi</w:t>
      </w:r>
      <w:r w:rsidR="0009533A" w:rsidRPr="00A36348">
        <w:rPr>
          <w:rFonts w:ascii="Times New Roman" w:hAnsi="Times New Roman" w:cs="Times New Roman"/>
          <w:sz w:val="24"/>
          <w:szCs w:val="24"/>
        </w:rPr>
        <w:t xml:space="preserve"> w problemie bezrobocia</w:t>
      </w:r>
      <w:r w:rsidRPr="00A36348">
        <w:rPr>
          <w:rFonts w:ascii="Times New Roman" w:hAnsi="Times New Roman" w:cs="Times New Roman"/>
          <w:sz w:val="24"/>
          <w:szCs w:val="24"/>
        </w:rPr>
        <w:t xml:space="preserve"> ulegają pogorszeniu – pojawia się więcej zniecierpliwienia, frustracji,</w:t>
      </w:r>
      <w:r w:rsidR="0009533A" w:rsidRPr="00A36348">
        <w:rPr>
          <w:rFonts w:ascii="Times New Roman" w:hAnsi="Times New Roman" w:cs="Times New Roman"/>
          <w:sz w:val="24"/>
          <w:szCs w:val="24"/>
        </w:rPr>
        <w:t xml:space="preserve"> </w:t>
      </w:r>
      <w:r w:rsidRPr="00A36348">
        <w:rPr>
          <w:rFonts w:ascii="Times New Roman" w:hAnsi="Times New Roman" w:cs="Times New Roman"/>
          <w:sz w:val="24"/>
          <w:szCs w:val="24"/>
        </w:rPr>
        <w:t>wzajemnych pretensji,</w:t>
      </w:r>
      <w:r w:rsidR="0009533A" w:rsidRPr="00A36348">
        <w:rPr>
          <w:rFonts w:ascii="Times New Roman" w:hAnsi="Times New Roman" w:cs="Times New Roman"/>
          <w:sz w:val="24"/>
          <w:szCs w:val="24"/>
        </w:rPr>
        <w:t xml:space="preserve"> co może prowadzić do powstawania </w:t>
      </w:r>
      <w:r w:rsidRPr="00A36348">
        <w:rPr>
          <w:rFonts w:ascii="Times New Roman" w:hAnsi="Times New Roman" w:cs="Times New Roman"/>
          <w:sz w:val="24"/>
          <w:szCs w:val="24"/>
        </w:rPr>
        <w:t xml:space="preserve"> </w:t>
      </w:r>
      <w:r w:rsidR="00A36348" w:rsidRPr="00A36348">
        <w:rPr>
          <w:rFonts w:ascii="Times New Roman" w:hAnsi="Times New Roman" w:cs="Times New Roman"/>
          <w:sz w:val="24"/>
          <w:szCs w:val="24"/>
        </w:rPr>
        <w:t>zachowań nieakceptowanych społecznie</w:t>
      </w:r>
      <w:r w:rsidRPr="00A36348">
        <w:rPr>
          <w:rFonts w:ascii="Times New Roman" w:hAnsi="Times New Roman" w:cs="Times New Roman"/>
          <w:sz w:val="24"/>
          <w:szCs w:val="24"/>
        </w:rPr>
        <w:t>.</w:t>
      </w:r>
      <w:r w:rsidR="00A36348" w:rsidRPr="00A3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BD705" w14:textId="268B6C81" w:rsidR="000975F4" w:rsidRDefault="00B002F1" w:rsidP="003E7F23">
      <w:pPr>
        <w:pStyle w:val="Bezodstpw"/>
        <w:spacing w:line="276" w:lineRule="auto"/>
        <w:ind w:firstLine="708"/>
        <w:jc w:val="both"/>
        <w:rPr>
          <w:rStyle w:val="FontStyle55"/>
          <w:sz w:val="24"/>
          <w:szCs w:val="24"/>
        </w:rPr>
      </w:pPr>
      <w:r w:rsidRPr="00A36348">
        <w:rPr>
          <w:rFonts w:ascii="Times New Roman" w:hAnsi="Times New Roman" w:cs="Times New Roman"/>
          <w:sz w:val="24"/>
          <w:szCs w:val="24"/>
        </w:rPr>
        <w:t>Bezrobocie obniża aspiracje edukacyjne dzieci, a także sprzyja pojawianiu się zjawisk patologicznych, takich jak przemoc, alkoholizm czy przestępczość. Dlatego rodzinom dotkniętym bezrobociem</w:t>
      </w:r>
      <w:r w:rsidR="0073123F" w:rsidRPr="00A36348">
        <w:rPr>
          <w:rFonts w:ascii="Times New Roman" w:hAnsi="Times New Roman" w:cs="Times New Roman"/>
          <w:sz w:val="24"/>
          <w:szCs w:val="24"/>
        </w:rPr>
        <w:t xml:space="preserve"> niezwykle </w:t>
      </w:r>
      <w:r w:rsidR="00C77B88" w:rsidRPr="00A36348">
        <w:rPr>
          <w:rFonts w:ascii="Times New Roman" w:hAnsi="Times New Roman" w:cs="Times New Roman"/>
          <w:sz w:val="24"/>
          <w:szCs w:val="24"/>
        </w:rPr>
        <w:t>potrzebne</w:t>
      </w:r>
      <w:r w:rsidRPr="00A36348">
        <w:rPr>
          <w:rFonts w:ascii="Times New Roman" w:hAnsi="Times New Roman" w:cs="Times New Roman"/>
          <w:sz w:val="24"/>
          <w:szCs w:val="24"/>
        </w:rPr>
        <w:t xml:space="preserve"> jest nie tylko wsparcie materialne, ale również pomoc psychologiczna, </w:t>
      </w:r>
      <w:r w:rsidR="00A36348" w:rsidRPr="00A36348">
        <w:rPr>
          <w:rFonts w:ascii="Times New Roman" w:hAnsi="Times New Roman" w:cs="Times New Roman"/>
          <w:sz w:val="24"/>
          <w:szCs w:val="24"/>
        </w:rPr>
        <w:t>socjalna</w:t>
      </w:r>
      <w:r w:rsidRPr="00A36348">
        <w:rPr>
          <w:rFonts w:ascii="Times New Roman" w:hAnsi="Times New Roman" w:cs="Times New Roman"/>
          <w:sz w:val="24"/>
          <w:szCs w:val="24"/>
        </w:rPr>
        <w:t xml:space="preserve"> i społeczna – tak, aby mogły poradzić sobie z trudnościami, odbudować poczucie bezpieczeństwa i podjąć aktywne działania zmierzające do poprawy</w:t>
      </w:r>
      <w:r w:rsidR="00A36348" w:rsidRPr="00A36348">
        <w:rPr>
          <w:rFonts w:ascii="Times New Roman" w:hAnsi="Times New Roman" w:cs="Times New Roman"/>
          <w:sz w:val="24"/>
          <w:szCs w:val="24"/>
        </w:rPr>
        <w:t>.</w:t>
      </w:r>
      <w:r w:rsidR="007B7F27">
        <w:rPr>
          <w:rFonts w:ascii="Times New Roman" w:hAnsi="Times New Roman" w:cs="Times New Roman"/>
          <w:sz w:val="24"/>
          <w:szCs w:val="24"/>
        </w:rPr>
        <w:t xml:space="preserve"> </w:t>
      </w:r>
      <w:r w:rsidR="007216F7" w:rsidRPr="00A36348">
        <w:rPr>
          <w:rFonts w:ascii="Times New Roman" w:hAnsi="Times New Roman" w:cs="Times New Roman"/>
          <w:sz w:val="24"/>
          <w:szCs w:val="24"/>
        </w:rPr>
        <w:br/>
      </w:r>
      <w:r w:rsidR="007216F7" w:rsidRPr="00A36348">
        <w:rPr>
          <w:rStyle w:val="FontStyle55"/>
          <w:sz w:val="24"/>
          <w:szCs w:val="24"/>
        </w:rPr>
        <w:t xml:space="preserve"> </w:t>
      </w:r>
      <w:r w:rsidR="007216F7" w:rsidRPr="00A36348">
        <w:rPr>
          <w:rStyle w:val="FontStyle55"/>
          <w:sz w:val="24"/>
          <w:szCs w:val="24"/>
        </w:rPr>
        <w:tab/>
      </w:r>
      <w:r w:rsidR="00E44283" w:rsidRPr="00A36348">
        <w:rPr>
          <w:rStyle w:val="FontStyle55"/>
          <w:sz w:val="24"/>
          <w:szCs w:val="24"/>
        </w:rPr>
        <w:t xml:space="preserve">Problem bezrobocia nie omija również mieszkańców gminy </w:t>
      </w:r>
      <w:r w:rsidR="000975F4" w:rsidRPr="00A36348">
        <w:rPr>
          <w:rStyle w:val="FontStyle55"/>
          <w:sz w:val="24"/>
          <w:szCs w:val="24"/>
        </w:rPr>
        <w:t xml:space="preserve">M-GOPS w Tyczynie świadczy pomoc dla rodzin, których dotyka problem bezrobocia, co przedstawia poniższa tabela. </w:t>
      </w:r>
    </w:p>
    <w:p w14:paraId="70487248" w14:textId="77777777" w:rsidR="00BE25E1" w:rsidRPr="003E7F23" w:rsidRDefault="00BE25E1" w:rsidP="003E7F23">
      <w:pPr>
        <w:pStyle w:val="Bezodstpw"/>
        <w:spacing w:line="276" w:lineRule="auto"/>
        <w:ind w:firstLine="708"/>
        <w:jc w:val="both"/>
        <w:rPr>
          <w:rStyle w:val="FontStyle55"/>
          <w:color w:val="auto"/>
          <w:sz w:val="24"/>
          <w:szCs w:val="24"/>
        </w:rPr>
      </w:pPr>
    </w:p>
    <w:p w14:paraId="64827FD2" w14:textId="7D6E7DBE" w:rsidR="00BE25E1" w:rsidRDefault="000975F4" w:rsidP="003E7F23">
      <w:pPr>
        <w:spacing w:after="0" w:line="276" w:lineRule="auto"/>
        <w:jc w:val="both"/>
        <w:rPr>
          <w:rStyle w:val="FontStyle55"/>
          <w:sz w:val="24"/>
          <w:szCs w:val="24"/>
        </w:rPr>
      </w:pPr>
      <w:r w:rsidRPr="00133B1C">
        <w:rPr>
          <w:rStyle w:val="FontStyle55"/>
          <w:sz w:val="24"/>
          <w:szCs w:val="24"/>
        </w:rPr>
        <w:t>Tabela 3. Liczba rodzin i osób w rodzinach korzystających z pomocy M</w:t>
      </w:r>
      <w:r>
        <w:rPr>
          <w:rStyle w:val="FontStyle55"/>
          <w:sz w:val="24"/>
          <w:szCs w:val="24"/>
        </w:rPr>
        <w:t>–</w:t>
      </w:r>
      <w:r w:rsidRPr="00133B1C">
        <w:rPr>
          <w:rStyle w:val="FontStyle55"/>
          <w:sz w:val="24"/>
          <w:szCs w:val="24"/>
        </w:rPr>
        <w:t xml:space="preserve">GOPS w Tyczynie </w:t>
      </w:r>
      <w:r w:rsidR="00F074C3">
        <w:rPr>
          <w:rStyle w:val="FontStyle55"/>
          <w:sz w:val="24"/>
          <w:szCs w:val="24"/>
        </w:rPr>
        <w:br/>
      </w:r>
      <w:r w:rsidRPr="00133B1C">
        <w:rPr>
          <w:rStyle w:val="FontStyle55"/>
          <w:sz w:val="24"/>
          <w:szCs w:val="24"/>
        </w:rPr>
        <w:t>z powodu bezrobocia w latach 201</w:t>
      </w:r>
      <w:r w:rsidR="00014DDB">
        <w:rPr>
          <w:rStyle w:val="FontStyle55"/>
          <w:sz w:val="24"/>
          <w:szCs w:val="24"/>
        </w:rPr>
        <w:t>8</w:t>
      </w:r>
      <w:r>
        <w:rPr>
          <w:rStyle w:val="FontStyle55"/>
          <w:sz w:val="24"/>
          <w:szCs w:val="24"/>
        </w:rPr>
        <w:t>–</w:t>
      </w:r>
      <w:r w:rsidRPr="00133B1C">
        <w:rPr>
          <w:rStyle w:val="FontStyle55"/>
          <w:sz w:val="24"/>
          <w:szCs w:val="24"/>
        </w:rPr>
        <w:t>202</w:t>
      </w:r>
      <w:r w:rsidR="00014DDB">
        <w:rPr>
          <w:rStyle w:val="FontStyle55"/>
          <w:sz w:val="24"/>
          <w:szCs w:val="24"/>
        </w:rPr>
        <w:t>4</w:t>
      </w:r>
    </w:p>
    <w:p w14:paraId="2DC95EF7" w14:textId="77777777" w:rsidR="00BE25E1" w:rsidRDefault="00BE25E1" w:rsidP="003E7F23">
      <w:pPr>
        <w:spacing w:after="0" w:line="276" w:lineRule="auto"/>
        <w:jc w:val="both"/>
        <w:rPr>
          <w:rStyle w:val="FontStyle55"/>
          <w:sz w:val="24"/>
          <w:szCs w:val="24"/>
        </w:rPr>
      </w:pPr>
    </w:p>
    <w:p w14:paraId="21DF719A" w14:textId="77777777" w:rsidR="00BE25E1" w:rsidRDefault="00BE25E1" w:rsidP="003E7F23">
      <w:pPr>
        <w:spacing w:after="0" w:line="276" w:lineRule="auto"/>
        <w:jc w:val="both"/>
        <w:rPr>
          <w:rStyle w:val="FontStyle55"/>
          <w:sz w:val="24"/>
          <w:szCs w:val="24"/>
        </w:rPr>
      </w:pPr>
    </w:p>
    <w:p w14:paraId="279F4116" w14:textId="77777777" w:rsidR="00BE25E1" w:rsidRPr="00BE25E1" w:rsidRDefault="00BE25E1" w:rsidP="003E7F23">
      <w:pPr>
        <w:spacing w:after="0" w:line="276" w:lineRule="auto"/>
        <w:jc w:val="both"/>
        <w:rPr>
          <w:rStyle w:val="FontStyle55"/>
          <w:sz w:val="24"/>
          <w:szCs w:val="24"/>
        </w:rPr>
      </w:pPr>
    </w:p>
    <w:tbl>
      <w:tblPr>
        <w:tblpPr w:leftFromText="141" w:rightFromText="141" w:vertAnchor="text" w:horzAnchor="margin" w:tblpY="31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992"/>
        <w:gridCol w:w="992"/>
        <w:gridCol w:w="992"/>
        <w:gridCol w:w="993"/>
        <w:gridCol w:w="992"/>
        <w:gridCol w:w="992"/>
        <w:gridCol w:w="992"/>
      </w:tblGrid>
      <w:tr w:rsidR="000975F4" w:rsidRPr="00133B1C" w14:paraId="2D83A83B" w14:textId="77777777" w:rsidTr="00BE4338">
        <w:tc>
          <w:tcPr>
            <w:tcW w:w="1555" w:type="dxa"/>
            <w:shd w:val="clear" w:color="auto" w:fill="FF0000"/>
          </w:tcPr>
          <w:p w14:paraId="5A7F3F7F" w14:textId="237B09A3" w:rsidR="000975F4" w:rsidRPr="00133B1C" w:rsidRDefault="003E7F23" w:rsidP="003E7F23">
            <w:pPr>
              <w:spacing w:after="0" w:line="276" w:lineRule="auto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 xml:space="preserve">       </w:t>
            </w:r>
            <w:r w:rsidR="000975F4"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EB3DFF3" w14:textId="17938D32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5A34DF0" w14:textId="2D6B4163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4F1AFCD" w14:textId="08913275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56F22D7A" w14:textId="069F94B7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3C791A4" w14:textId="7F6A6B99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A2AFEC5" w14:textId="3BF61826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1E7C9C44" w14:textId="5B4A1B92" w:rsidR="000975F4" w:rsidRPr="00133B1C" w:rsidRDefault="000975F4" w:rsidP="003E7F23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975F4" w:rsidRPr="00133B1C" w14:paraId="5672B2A6" w14:textId="77777777" w:rsidTr="00BE4338">
        <w:tc>
          <w:tcPr>
            <w:tcW w:w="1555" w:type="dxa"/>
            <w:shd w:val="clear" w:color="auto" w:fill="FF0000"/>
          </w:tcPr>
          <w:p w14:paraId="2ED9BCDF" w14:textId="77777777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Liczba rodzin</w:t>
            </w:r>
          </w:p>
        </w:tc>
        <w:tc>
          <w:tcPr>
            <w:tcW w:w="992" w:type="dxa"/>
            <w:vAlign w:val="center"/>
          </w:tcPr>
          <w:p w14:paraId="722F7DE4" w14:textId="50A8C435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179</w:t>
            </w:r>
          </w:p>
        </w:tc>
        <w:tc>
          <w:tcPr>
            <w:tcW w:w="992" w:type="dxa"/>
            <w:vAlign w:val="center"/>
          </w:tcPr>
          <w:p w14:paraId="22FD8D97" w14:textId="43D57022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14:paraId="742D93C6" w14:textId="1796C0DA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106</w:t>
            </w:r>
          </w:p>
        </w:tc>
        <w:tc>
          <w:tcPr>
            <w:tcW w:w="993" w:type="dxa"/>
            <w:vAlign w:val="center"/>
          </w:tcPr>
          <w:p w14:paraId="138AFC6F" w14:textId="4D1A81F5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112</w:t>
            </w:r>
          </w:p>
        </w:tc>
        <w:tc>
          <w:tcPr>
            <w:tcW w:w="992" w:type="dxa"/>
            <w:vAlign w:val="center"/>
          </w:tcPr>
          <w:p w14:paraId="5602D835" w14:textId="1ECFE25D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</w:t>
            </w:r>
            <w:r>
              <w:rPr>
                <w:rStyle w:val="FontStyle55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14:paraId="462D57B3" w14:textId="5B8C2A18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9</w:t>
            </w:r>
            <w:r>
              <w:rPr>
                <w:rStyle w:val="FontStyle55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48A3DD3" w14:textId="619B08AA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8</w:t>
            </w:r>
            <w:r w:rsidR="008A0DB9">
              <w:rPr>
                <w:rStyle w:val="FontStyle55"/>
                <w:color w:val="auto"/>
                <w:sz w:val="24"/>
                <w:szCs w:val="24"/>
              </w:rPr>
              <w:t>4</w:t>
            </w:r>
          </w:p>
        </w:tc>
      </w:tr>
      <w:tr w:rsidR="000975F4" w:rsidRPr="00133B1C" w14:paraId="6CE82AF9" w14:textId="77777777" w:rsidTr="00BE4338">
        <w:trPr>
          <w:trHeight w:val="528"/>
        </w:trPr>
        <w:tc>
          <w:tcPr>
            <w:tcW w:w="1555" w:type="dxa"/>
            <w:shd w:val="clear" w:color="auto" w:fill="FF0000"/>
          </w:tcPr>
          <w:p w14:paraId="093C72D5" w14:textId="77777777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 xml:space="preserve">Liczba osób </w:t>
            </w: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br/>
              <w:t>w rodzinach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6F0E17C3" w14:textId="1B3A04FC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397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0AB29180" w14:textId="68145A36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264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7F848023" w14:textId="152CD532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245</w:t>
            </w:r>
          </w:p>
        </w:tc>
        <w:tc>
          <w:tcPr>
            <w:tcW w:w="993" w:type="dxa"/>
            <w:shd w:val="clear" w:color="auto" w:fill="4472C4" w:themeFill="accent1"/>
            <w:vAlign w:val="center"/>
          </w:tcPr>
          <w:p w14:paraId="1934B81A" w14:textId="2820E901" w:rsidR="000975F4" w:rsidRPr="00133B1C" w:rsidRDefault="000975F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247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16877AD0" w14:textId="6967B4AD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667F4E55" w14:textId="77CD05D4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</w:t>
            </w:r>
            <w:r>
              <w:rPr>
                <w:rStyle w:val="FontStyle55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3CED0BBD" w14:textId="38E2616C" w:rsidR="000975F4" w:rsidRPr="00133B1C" w:rsidRDefault="00CF4F1C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</w:t>
            </w:r>
            <w:r>
              <w:rPr>
                <w:rStyle w:val="FontStyle55"/>
                <w:sz w:val="24"/>
                <w:szCs w:val="24"/>
              </w:rPr>
              <w:t>60</w:t>
            </w:r>
          </w:p>
        </w:tc>
      </w:tr>
    </w:tbl>
    <w:p w14:paraId="30CF4F37" w14:textId="77777777" w:rsidR="000975F4" w:rsidRDefault="000975F4" w:rsidP="000975F4">
      <w:pPr>
        <w:spacing w:before="120" w:after="0" w:line="276" w:lineRule="auto"/>
        <w:jc w:val="both"/>
        <w:rPr>
          <w:rStyle w:val="FontStyle55"/>
          <w:i/>
          <w:color w:val="auto"/>
          <w:sz w:val="24"/>
          <w:szCs w:val="24"/>
        </w:rPr>
      </w:pPr>
      <w:r w:rsidRPr="00F0299A">
        <w:rPr>
          <w:rStyle w:val="FontStyle55"/>
          <w:color w:val="auto"/>
          <w:sz w:val="24"/>
          <w:szCs w:val="24"/>
        </w:rPr>
        <w:t>Źródło:</w:t>
      </w:r>
      <w:r w:rsidRPr="00133B1C">
        <w:rPr>
          <w:rStyle w:val="FontStyle55"/>
          <w:color w:val="auto"/>
          <w:sz w:val="24"/>
          <w:szCs w:val="24"/>
        </w:rPr>
        <w:t xml:space="preserve"> sprawozdanie z działalności M-GOPS w Tyczynie</w:t>
      </w:r>
    </w:p>
    <w:p w14:paraId="49BEB65D" w14:textId="77777777" w:rsidR="000975F4" w:rsidRPr="00133B1C" w:rsidRDefault="000975F4" w:rsidP="00F32EC6">
      <w:pPr>
        <w:spacing w:after="0" w:line="276" w:lineRule="auto"/>
        <w:jc w:val="both"/>
        <w:rPr>
          <w:rStyle w:val="FontStyle54"/>
          <w:sz w:val="24"/>
          <w:szCs w:val="24"/>
        </w:rPr>
      </w:pPr>
    </w:p>
    <w:p w14:paraId="3466DE09" w14:textId="77777777" w:rsidR="000975F4" w:rsidRPr="00F32EC6" w:rsidRDefault="000975F4" w:rsidP="00F32EC6">
      <w:pPr>
        <w:pStyle w:val="Nagwek2"/>
        <w:numPr>
          <w:ilvl w:val="0"/>
          <w:numId w:val="3"/>
        </w:numPr>
        <w:spacing w:before="0" w:line="276" w:lineRule="auto"/>
        <w:ind w:left="0" w:firstLine="851"/>
        <w:rPr>
          <w:rStyle w:val="FontStyle54"/>
          <w:bCs w:val="0"/>
          <w:sz w:val="24"/>
          <w:szCs w:val="24"/>
        </w:rPr>
      </w:pPr>
      <w:bookmarkStart w:id="4" w:name="_Toc25839460"/>
      <w:r w:rsidRPr="00F32EC6">
        <w:rPr>
          <w:rStyle w:val="FontStyle54"/>
          <w:bCs w:val="0"/>
          <w:sz w:val="24"/>
          <w:szCs w:val="24"/>
        </w:rPr>
        <w:t>Przyczyny korzystania ze świadczeń</w:t>
      </w:r>
      <w:bookmarkEnd w:id="4"/>
    </w:p>
    <w:p w14:paraId="6960C759" w14:textId="77777777" w:rsidR="000975F4" w:rsidRPr="00133B1C" w:rsidRDefault="000975F4" w:rsidP="000975F4">
      <w:pPr>
        <w:spacing w:after="0"/>
        <w:rPr>
          <w:sz w:val="24"/>
          <w:szCs w:val="24"/>
        </w:rPr>
      </w:pPr>
    </w:p>
    <w:p w14:paraId="40CC977F" w14:textId="028C6568" w:rsidR="000975F4" w:rsidRPr="004A2F7C" w:rsidRDefault="000975F4" w:rsidP="000975F4">
      <w:pPr>
        <w:pStyle w:val="Style41"/>
        <w:widowControl/>
        <w:spacing w:line="276" w:lineRule="auto"/>
        <w:ind w:firstLine="567"/>
        <w:jc w:val="both"/>
        <w:rPr>
          <w:rStyle w:val="FontStyle55"/>
          <w:rFonts w:eastAsiaTheme="majorEastAsia"/>
          <w:sz w:val="24"/>
          <w:szCs w:val="24"/>
        </w:rPr>
      </w:pPr>
      <w:r w:rsidRPr="004A2F7C">
        <w:rPr>
          <w:rStyle w:val="FontStyle55"/>
          <w:rFonts w:eastAsiaTheme="majorEastAsia"/>
          <w:sz w:val="24"/>
          <w:szCs w:val="24"/>
        </w:rPr>
        <w:t>W okresie od 1 stycznia 202</w:t>
      </w:r>
      <w:r w:rsidR="00EB1775" w:rsidRPr="004A2F7C">
        <w:rPr>
          <w:rStyle w:val="FontStyle55"/>
          <w:rFonts w:eastAsiaTheme="majorEastAsia"/>
          <w:sz w:val="24"/>
          <w:szCs w:val="24"/>
        </w:rPr>
        <w:t>4</w:t>
      </w:r>
      <w:r w:rsidRPr="004A2F7C">
        <w:rPr>
          <w:rStyle w:val="FontStyle55"/>
          <w:rFonts w:eastAsiaTheme="majorEastAsia"/>
          <w:sz w:val="24"/>
          <w:szCs w:val="24"/>
        </w:rPr>
        <w:t xml:space="preserve"> roku do 31 grudnia 202</w:t>
      </w:r>
      <w:r w:rsidR="00EB1775" w:rsidRPr="004A2F7C">
        <w:rPr>
          <w:rStyle w:val="FontStyle55"/>
          <w:rFonts w:eastAsiaTheme="majorEastAsia"/>
          <w:sz w:val="24"/>
          <w:szCs w:val="24"/>
        </w:rPr>
        <w:t>4</w:t>
      </w:r>
      <w:r w:rsidRPr="004A2F7C">
        <w:rPr>
          <w:rStyle w:val="FontStyle55"/>
          <w:rFonts w:eastAsiaTheme="majorEastAsia"/>
          <w:sz w:val="24"/>
          <w:szCs w:val="24"/>
        </w:rPr>
        <w:t xml:space="preserve"> roku ze świadczeń pomocy społecznej, wypłacanych przez M-GOPS w Tyczynie skorzystało: </w:t>
      </w:r>
      <w:r w:rsidR="0053468A" w:rsidRPr="004A2F7C">
        <w:rPr>
          <w:rStyle w:val="FontStyle55"/>
          <w:rFonts w:eastAsiaTheme="majorEastAsia"/>
          <w:sz w:val="24"/>
          <w:szCs w:val="24"/>
        </w:rPr>
        <w:t>117</w:t>
      </w:r>
      <w:r w:rsidRPr="004A2F7C">
        <w:rPr>
          <w:rStyle w:val="FontStyle55"/>
          <w:rFonts w:eastAsiaTheme="majorEastAsia"/>
          <w:color w:val="FF0000"/>
          <w:sz w:val="24"/>
          <w:szCs w:val="24"/>
        </w:rPr>
        <w:t xml:space="preserve"> </w:t>
      </w:r>
      <w:r w:rsidRPr="004A2F7C">
        <w:rPr>
          <w:rStyle w:val="FontStyle55"/>
          <w:rFonts w:eastAsiaTheme="majorEastAsia"/>
          <w:sz w:val="24"/>
          <w:szCs w:val="24"/>
        </w:rPr>
        <w:t xml:space="preserve">rodzin (w tym </w:t>
      </w:r>
      <w:r w:rsidR="0053468A" w:rsidRPr="004A2F7C">
        <w:rPr>
          <w:rStyle w:val="FontStyle55"/>
          <w:rFonts w:eastAsiaTheme="majorEastAsia"/>
          <w:sz w:val="24"/>
          <w:szCs w:val="24"/>
        </w:rPr>
        <w:t>70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 na wsi).  Z ogólnej liczby rodzin objętych pomocą (</w:t>
      </w:r>
      <w:r w:rsidR="0053468A" w:rsidRPr="004A2F7C">
        <w:rPr>
          <w:rStyle w:val="FontStyle55"/>
          <w:rFonts w:eastAsiaTheme="majorEastAsia"/>
          <w:sz w:val="24"/>
          <w:szCs w:val="24"/>
        </w:rPr>
        <w:t>158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rodzin):</w:t>
      </w:r>
    </w:p>
    <w:p w14:paraId="03DCA7C6" w14:textId="1F79341A" w:rsidR="000975F4" w:rsidRPr="004A2F7C" w:rsidRDefault="000975F4" w:rsidP="000975F4">
      <w:pPr>
        <w:pStyle w:val="Style41"/>
        <w:widowControl/>
        <w:spacing w:line="276" w:lineRule="auto"/>
        <w:jc w:val="both"/>
        <w:rPr>
          <w:rStyle w:val="FontStyle55"/>
          <w:rFonts w:eastAsiaTheme="majorEastAsia"/>
          <w:sz w:val="24"/>
          <w:szCs w:val="24"/>
        </w:rPr>
      </w:pPr>
      <w:r w:rsidRPr="004A2F7C">
        <w:rPr>
          <w:rStyle w:val="FontStyle55"/>
          <w:rFonts w:eastAsiaTheme="majorEastAsia"/>
          <w:sz w:val="24"/>
          <w:szCs w:val="24"/>
        </w:rPr>
        <w:t xml:space="preserve">- </w:t>
      </w:r>
      <w:r w:rsidR="00DD63B3" w:rsidRPr="004A2F7C">
        <w:rPr>
          <w:rStyle w:val="FontStyle55"/>
          <w:rFonts w:eastAsiaTheme="majorEastAsia"/>
          <w:sz w:val="24"/>
          <w:szCs w:val="24"/>
        </w:rPr>
        <w:t>117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 otrzymało pomoc w formie świadczeń pieniężnych,</w:t>
      </w:r>
    </w:p>
    <w:p w14:paraId="431D1917" w14:textId="247AFF4F" w:rsidR="000975F4" w:rsidRPr="004A2F7C" w:rsidRDefault="000975F4" w:rsidP="000975F4">
      <w:pPr>
        <w:pStyle w:val="Style31"/>
        <w:widowControl/>
        <w:spacing w:line="276" w:lineRule="auto"/>
        <w:rPr>
          <w:rStyle w:val="FontStyle55"/>
          <w:rFonts w:eastAsiaTheme="majorEastAsia"/>
          <w:sz w:val="24"/>
          <w:szCs w:val="24"/>
        </w:rPr>
      </w:pPr>
      <w:r w:rsidRPr="004A2F7C">
        <w:rPr>
          <w:rStyle w:val="FontStyle54"/>
          <w:rFonts w:eastAsiaTheme="majorEastAsia"/>
          <w:sz w:val="24"/>
          <w:szCs w:val="24"/>
        </w:rPr>
        <w:t>-</w:t>
      </w:r>
      <w:r w:rsidRPr="004A2F7C">
        <w:rPr>
          <w:rStyle w:val="FontStyle55"/>
          <w:rFonts w:eastAsiaTheme="majorEastAsia"/>
          <w:sz w:val="24"/>
          <w:szCs w:val="24"/>
        </w:rPr>
        <w:t xml:space="preserve"> </w:t>
      </w:r>
      <w:r w:rsidR="00DD63B3" w:rsidRPr="004A2F7C">
        <w:rPr>
          <w:rStyle w:val="FontStyle55"/>
          <w:rFonts w:eastAsiaTheme="majorEastAsia"/>
          <w:sz w:val="24"/>
          <w:szCs w:val="24"/>
        </w:rPr>
        <w:t xml:space="preserve">58 </w:t>
      </w:r>
      <w:r w:rsidRPr="004A2F7C">
        <w:rPr>
          <w:rStyle w:val="FontStyle55"/>
          <w:rFonts w:eastAsiaTheme="majorEastAsia"/>
          <w:sz w:val="24"/>
          <w:szCs w:val="24"/>
        </w:rPr>
        <w:t>rodzin zostało objętych pomocą w formie świadczeń niepieniężnych,</w:t>
      </w:r>
    </w:p>
    <w:p w14:paraId="4E58701B" w14:textId="27C33320" w:rsidR="000975F4" w:rsidRPr="004A2F7C" w:rsidRDefault="000975F4" w:rsidP="000975F4">
      <w:pPr>
        <w:pStyle w:val="Style31"/>
        <w:widowControl/>
        <w:spacing w:line="276" w:lineRule="auto"/>
        <w:rPr>
          <w:rStyle w:val="FontStyle55"/>
          <w:rFonts w:eastAsiaTheme="majorEastAsia"/>
          <w:sz w:val="24"/>
          <w:szCs w:val="24"/>
        </w:rPr>
      </w:pPr>
      <w:r w:rsidRPr="004A2F7C">
        <w:rPr>
          <w:rStyle w:val="FontStyle54"/>
          <w:rFonts w:eastAsiaTheme="majorEastAsia"/>
          <w:sz w:val="24"/>
          <w:szCs w:val="24"/>
        </w:rPr>
        <w:t xml:space="preserve">- </w:t>
      </w:r>
      <w:r w:rsidR="00D5207C" w:rsidRPr="004A2F7C">
        <w:rPr>
          <w:rStyle w:val="FontStyle55"/>
          <w:rFonts w:eastAsiaTheme="majorEastAsia"/>
          <w:sz w:val="24"/>
          <w:szCs w:val="24"/>
        </w:rPr>
        <w:t>238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 (w tym </w:t>
      </w:r>
      <w:r w:rsidR="00D5207C" w:rsidRPr="004A2F7C">
        <w:rPr>
          <w:rStyle w:val="FontStyle55"/>
          <w:rFonts w:eastAsiaTheme="majorEastAsia"/>
          <w:sz w:val="24"/>
          <w:szCs w:val="24"/>
        </w:rPr>
        <w:t>136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 na wsi) otrzymało pomoc w postaci pracy socjalnej </w:t>
      </w:r>
      <w:r w:rsidRPr="004A2F7C">
        <w:rPr>
          <w:rStyle w:val="FontStyle55"/>
          <w:rFonts w:eastAsiaTheme="majorEastAsia"/>
          <w:sz w:val="24"/>
          <w:szCs w:val="24"/>
        </w:rPr>
        <w:br/>
        <w:t xml:space="preserve">(w tym </w:t>
      </w:r>
      <w:r w:rsidR="00D5207C" w:rsidRPr="004A2F7C">
        <w:rPr>
          <w:rStyle w:val="FontStyle55"/>
          <w:rFonts w:eastAsiaTheme="majorEastAsia"/>
          <w:sz w:val="24"/>
          <w:szCs w:val="24"/>
        </w:rPr>
        <w:t>126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rodziny wyłącznie w postaci pracy socjalnej, z czego </w:t>
      </w:r>
      <w:r w:rsidR="00D5207C" w:rsidRPr="004A2F7C">
        <w:rPr>
          <w:rStyle w:val="FontStyle55"/>
          <w:rFonts w:eastAsiaTheme="majorEastAsia"/>
          <w:sz w:val="24"/>
          <w:szCs w:val="24"/>
        </w:rPr>
        <w:t>70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  na wsi).</w:t>
      </w:r>
    </w:p>
    <w:p w14:paraId="31D1931A" w14:textId="232BD21C" w:rsidR="000975F4" w:rsidRPr="004A2F7C" w:rsidRDefault="000975F4" w:rsidP="000975F4">
      <w:pPr>
        <w:pStyle w:val="Style31"/>
        <w:widowControl/>
        <w:spacing w:line="276" w:lineRule="auto"/>
        <w:ind w:firstLine="567"/>
        <w:rPr>
          <w:rStyle w:val="FontStyle54"/>
          <w:rFonts w:eastAsiaTheme="majorEastAsia"/>
          <w:sz w:val="24"/>
          <w:szCs w:val="24"/>
        </w:rPr>
      </w:pPr>
      <w:r w:rsidRPr="004A2F7C">
        <w:rPr>
          <w:rStyle w:val="FontStyle55"/>
          <w:rFonts w:eastAsiaTheme="majorEastAsia"/>
          <w:sz w:val="24"/>
          <w:szCs w:val="24"/>
        </w:rPr>
        <w:t>Usługami opiekuńczymi objętych zostało 2</w:t>
      </w:r>
      <w:r w:rsidR="00574B72" w:rsidRPr="004A2F7C">
        <w:rPr>
          <w:rStyle w:val="FontStyle55"/>
          <w:rFonts w:eastAsiaTheme="majorEastAsia"/>
          <w:sz w:val="24"/>
          <w:szCs w:val="24"/>
        </w:rPr>
        <w:t>5</w:t>
      </w:r>
      <w:r w:rsidRPr="004A2F7C">
        <w:rPr>
          <w:rStyle w:val="FontStyle55"/>
          <w:rFonts w:eastAsiaTheme="majorEastAsia"/>
          <w:sz w:val="24"/>
          <w:szCs w:val="24"/>
        </w:rPr>
        <w:t xml:space="preserve"> osoby.</w:t>
      </w:r>
      <w:r w:rsidRPr="004A2F7C">
        <w:rPr>
          <w:rStyle w:val="FontStyle54"/>
          <w:rFonts w:eastAsiaTheme="majorEastAsia"/>
          <w:sz w:val="24"/>
          <w:szCs w:val="24"/>
        </w:rPr>
        <w:t xml:space="preserve"> </w:t>
      </w:r>
      <w:r w:rsidRPr="00A36348">
        <w:rPr>
          <w:rStyle w:val="FontStyle54"/>
          <w:rFonts w:eastAsiaTheme="majorEastAsia"/>
          <w:b w:val="0"/>
          <w:bCs w:val="0"/>
          <w:sz w:val="24"/>
          <w:szCs w:val="24"/>
        </w:rPr>
        <w:t>Najczęstsze powody przyznawania pomocy społecznej w 202</w:t>
      </w:r>
      <w:r w:rsidR="00C86A61" w:rsidRPr="00A36348">
        <w:rPr>
          <w:rStyle w:val="FontStyle54"/>
          <w:rFonts w:eastAsiaTheme="majorEastAsia"/>
          <w:b w:val="0"/>
          <w:bCs w:val="0"/>
          <w:sz w:val="24"/>
          <w:szCs w:val="24"/>
        </w:rPr>
        <w:t>4</w:t>
      </w:r>
      <w:r w:rsidRPr="00A36348">
        <w:rPr>
          <w:rStyle w:val="FontStyle54"/>
          <w:rFonts w:eastAsiaTheme="majorEastAsia"/>
          <w:b w:val="0"/>
          <w:bCs w:val="0"/>
          <w:sz w:val="24"/>
          <w:szCs w:val="24"/>
        </w:rPr>
        <w:t xml:space="preserve"> r. przedstawia poniższa tabela.</w:t>
      </w:r>
    </w:p>
    <w:p w14:paraId="5005175F" w14:textId="77777777" w:rsidR="000975F4" w:rsidRPr="00133B1C" w:rsidRDefault="000975F4" w:rsidP="000975F4">
      <w:pPr>
        <w:pStyle w:val="Style26"/>
        <w:widowControl/>
        <w:spacing w:line="276" w:lineRule="auto"/>
        <w:rPr>
          <w:rStyle w:val="FontStyle54"/>
          <w:rFonts w:eastAsiaTheme="majorEastAsia"/>
          <w:b w:val="0"/>
          <w:bCs w:val="0"/>
          <w:i/>
          <w:iCs/>
        </w:rPr>
      </w:pPr>
    </w:p>
    <w:p w14:paraId="6E5E89ED" w14:textId="72E3EB01" w:rsidR="000975F4" w:rsidRPr="004A2F7C" w:rsidRDefault="000975F4" w:rsidP="000975F4">
      <w:pPr>
        <w:pStyle w:val="Style26"/>
        <w:widowControl/>
        <w:spacing w:line="276" w:lineRule="auto"/>
        <w:rPr>
          <w:rStyle w:val="FontStyle54"/>
          <w:rFonts w:eastAsiaTheme="majorEastAsia"/>
          <w:b w:val="0"/>
          <w:bCs w:val="0"/>
          <w:sz w:val="24"/>
          <w:szCs w:val="24"/>
        </w:rPr>
      </w:pPr>
      <w:r w:rsidRPr="004A2F7C">
        <w:rPr>
          <w:rStyle w:val="FontStyle54"/>
          <w:rFonts w:eastAsiaTheme="majorEastAsia"/>
          <w:b w:val="0"/>
          <w:bCs w:val="0"/>
          <w:sz w:val="24"/>
          <w:szCs w:val="24"/>
        </w:rPr>
        <w:t>Tabela 4. Najczęstsze powody przyznawania pomocy społecznej w 202</w:t>
      </w:r>
      <w:r w:rsidR="004C6962" w:rsidRPr="004A2F7C">
        <w:rPr>
          <w:rStyle w:val="FontStyle54"/>
          <w:rFonts w:eastAsiaTheme="majorEastAsia"/>
          <w:b w:val="0"/>
          <w:bCs w:val="0"/>
          <w:sz w:val="24"/>
          <w:szCs w:val="24"/>
        </w:rPr>
        <w:t>4</w:t>
      </w:r>
      <w:r w:rsidRPr="004A2F7C">
        <w:rPr>
          <w:rStyle w:val="FontStyle54"/>
          <w:rFonts w:eastAsiaTheme="majorEastAsia"/>
          <w:b w:val="0"/>
          <w:bCs w:val="0"/>
          <w:sz w:val="24"/>
          <w:szCs w:val="24"/>
        </w:rPr>
        <w:t xml:space="preserve"> r.</w:t>
      </w:r>
    </w:p>
    <w:tbl>
      <w:tblPr>
        <w:tblpPr w:leftFromText="141" w:rightFromText="141" w:vertAnchor="text" w:horzAnchor="page" w:tblpX="1884" w:tblpY="335"/>
        <w:tblW w:w="84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54"/>
        <w:gridCol w:w="3143"/>
      </w:tblGrid>
      <w:tr w:rsidR="000975F4" w:rsidRPr="00E1617C" w14:paraId="258E449C" w14:textId="77777777" w:rsidTr="00BE4338">
        <w:tc>
          <w:tcPr>
            <w:tcW w:w="53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14:paraId="3BDE30F3" w14:textId="77777777" w:rsidR="000975F4" w:rsidRPr="00486A02" w:rsidRDefault="000975F4" w:rsidP="00BE4338">
            <w:pPr>
              <w:pStyle w:val="Style39"/>
              <w:widowControl/>
              <w:spacing w:line="276" w:lineRule="auto"/>
              <w:jc w:val="center"/>
              <w:rPr>
                <w:rStyle w:val="FontStyle54"/>
                <w:rFonts w:eastAsiaTheme="majorEastAsia"/>
                <w:color w:val="FFFFFF" w:themeColor="background1"/>
                <w:sz w:val="24"/>
                <w:szCs w:val="24"/>
              </w:rPr>
            </w:pPr>
            <w:r w:rsidRPr="00486A02">
              <w:rPr>
                <w:rStyle w:val="FontStyle54"/>
                <w:rFonts w:eastAsiaTheme="majorEastAsia"/>
                <w:color w:val="FFFFFF" w:themeColor="background1"/>
                <w:sz w:val="24"/>
                <w:szCs w:val="24"/>
              </w:rPr>
              <w:t>Powód trudnej sytuacji życiowej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14:paraId="5608AAD3" w14:textId="77777777" w:rsidR="000975F4" w:rsidRPr="00E804CA" w:rsidRDefault="000975F4" w:rsidP="00BE4338">
            <w:pPr>
              <w:pStyle w:val="Style39"/>
              <w:widowControl/>
              <w:spacing w:line="276" w:lineRule="auto"/>
              <w:jc w:val="center"/>
              <w:rPr>
                <w:rStyle w:val="FontStyle54"/>
                <w:rFonts w:eastAsiaTheme="majorEastAsia"/>
                <w:color w:val="FFFFFF" w:themeColor="background1"/>
                <w:sz w:val="24"/>
                <w:szCs w:val="24"/>
              </w:rPr>
            </w:pPr>
            <w:r w:rsidRPr="00E804CA">
              <w:rPr>
                <w:rStyle w:val="FontStyle54"/>
                <w:rFonts w:eastAsiaTheme="majorEastAsia"/>
                <w:color w:val="FFFFFF" w:themeColor="background1"/>
                <w:sz w:val="24"/>
                <w:szCs w:val="24"/>
              </w:rPr>
              <w:t>Liczba rodzin</w:t>
            </w:r>
          </w:p>
        </w:tc>
      </w:tr>
      <w:tr w:rsidR="000975F4" w:rsidRPr="00E1617C" w14:paraId="0ABF1B70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D3FC" w14:textId="77777777" w:rsidR="000975F4" w:rsidRPr="00E1617C" w:rsidRDefault="000975F4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Ubóstwo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570C" w14:textId="747943B0" w:rsidR="000975F4" w:rsidRPr="00E1617C" w:rsidRDefault="008A0DB9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96</w:t>
            </w:r>
          </w:p>
        </w:tc>
      </w:tr>
      <w:tr w:rsidR="000975F4" w:rsidRPr="00E1617C" w14:paraId="19A47368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608C5461" w14:textId="77777777" w:rsidR="000975F4" w:rsidRPr="00E1617C" w:rsidRDefault="000975F4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Bezrobocie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028DEC07" w14:textId="460DA01B" w:rsidR="000975F4" w:rsidRPr="00E1617C" w:rsidRDefault="008A0DB9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84</w:t>
            </w:r>
          </w:p>
        </w:tc>
      </w:tr>
      <w:tr w:rsidR="000975F4" w:rsidRPr="00E1617C" w14:paraId="539100AD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0C5D" w14:textId="77777777" w:rsidR="000975F4" w:rsidRPr="00E1617C" w:rsidRDefault="000975F4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Niepełnosprawność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235F" w14:textId="072414C2" w:rsidR="000975F4" w:rsidRPr="00E1617C" w:rsidRDefault="00020956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53</w:t>
            </w:r>
          </w:p>
        </w:tc>
      </w:tr>
      <w:tr w:rsidR="000975F4" w:rsidRPr="00E1617C" w14:paraId="64D02967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7CD3CEC7" w14:textId="77777777" w:rsidR="000975F4" w:rsidRPr="00E1617C" w:rsidRDefault="000975F4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Długotrwała lub ciężka choroba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64B091A4" w14:textId="57999CF7" w:rsidR="000975F4" w:rsidRPr="00E1617C" w:rsidRDefault="00020956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48</w:t>
            </w:r>
          </w:p>
        </w:tc>
      </w:tr>
      <w:tr w:rsidR="000975F4" w:rsidRPr="00E1617C" w14:paraId="17FC3149" w14:textId="77777777" w:rsidTr="00BE4338">
        <w:trPr>
          <w:trHeight w:val="1020"/>
        </w:trPr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32AE" w14:textId="77777777" w:rsidR="000975F4" w:rsidRPr="00E1617C" w:rsidRDefault="000975F4" w:rsidP="00BE4338">
            <w:pPr>
              <w:pStyle w:val="Style34"/>
              <w:widowControl/>
              <w:spacing w:line="276" w:lineRule="auto"/>
              <w:ind w:hanging="10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Bezradność w sprawach opiekuńczo-wychowawczych i prowadzenia gospodarstwa domowego, w tym:</w:t>
            </w:r>
          </w:p>
          <w:p w14:paraId="14920405" w14:textId="77777777" w:rsidR="000975F4" w:rsidRPr="00E1617C" w:rsidRDefault="000975F4" w:rsidP="00BE4338">
            <w:pPr>
              <w:pStyle w:val="Style42"/>
              <w:widowControl/>
              <w:shd w:val="clear" w:color="auto" w:fill="4472C4" w:themeFill="accent1"/>
              <w:tabs>
                <w:tab w:val="left" w:pos="317"/>
              </w:tabs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-</w:t>
            </w: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ab/>
              <w:t>rodziny niepełne</w:t>
            </w:r>
          </w:p>
          <w:p w14:paraId="40B1003E" w14:textId="77777777" w:rsidR="000975F4" w:rsidRPr="00E1617C" w:rsidRDefault="000975F4" w:rsidP="00BE4338">
            <w:pPr>
              <w:pStyle w:val="Style42"/>
              <w:widowControl/>
              <w:tabs>
                <w:tab w:val="left" w:pos="317"/>
              </w:tabs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-</w:t>
            </w: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ab/>
              <w:t>rodziny wielodzietne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2EDA" w14:textId="70428FE7" w:rsidR="000975F4" w:rsidRPr="00E1617C" w:rsidRDefault="000975F4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</w:p>
          <w:p w14:paraId="3509435A" w14:textId="791A1D95" w:rsidR="000975F4" w:rsidRPr="00E1617C" w:rsidRDefault="00020956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29</w:t>
            </w:r>
          </w:p>
          <w:p w14:paraId="3F69AB96" w14:textId="16FFA06B" w:rsidR="000975F4" w:rsidRPr="00E1617C" w:rsidRDefault="0081382F" w:rsidP="00BE4338">
            <w:pPr>
              <w:pStyle w:val="Style34"/>
              <w:widowControl/>
              <w:shd w:val="clear" w:color="auto" w:fill="4472C4" w:themeFill="accent1"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20</w:t>
            </w:r>
          </w:p>
          <w:p w14:paraId="53E875CE" w14:textId="611BCA6F" w:rsidR="000975F4" w:rsidRPr="00E1617C" w:rsidRDefault="0081382F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4</w:t>
            </w:r>
          </w:p>
        </w:tc>
      </w:tr>
      <w:tr w:rsidR="000975F4" w:rsidRPr="00E1617C" w14:paraId="401120A5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8201" w14:textId="77777777" w:rsidR="000975F4" w:rsidRPr="00E1617C" w:rsidRDefault="000975F4" w:rsidP="00BE4338">
            <w:pPr>
              <w:pStyle w:val="Style34"/>
              <w:widowControl/>
              <w:shd w:val="clear" w:color="auto" w:fill="4472C4" w:themeFill="accent1"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Potrzeba ochrony macierzyństwa</w:t>
            </w:r>
          </w:p>
          <w:p w14:paraId="0BB73AF5" w14:textId="77777777" w:rsidR="000975F4" w:rsidRPr="00E1617C" w:rsidRDefault="000975F4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w tym: potrzeba ochrony wielodzietności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6D46" w14:textId="734270CB" w:rsidR="000975F4" w:rsidRPr="00E1617C" w:rsidRDefault="00020956" w:rsidP="00BE4338">
            <w:pPr>
              <w:pStyle w:val="Style34"/>
              <w:widowControl/>
              <w:shd w:val="clear" w:color="auto" w:fill="4472C4" w:themeFill="accent1"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11</w:t>
            </w:r>
          </w:p>
          <w:p w14:paraId="0E35C69D" w14:textId="56EE1E6C" w:rsidR="000975F4" w:rsidRPr="00E1617C" w:rsidRDefault="00020956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8</w:t>
            </w:r>
          </w:p>
        </w:tc>
      </w:tr>
      <w:tr w:rsidR="005770D3" w:rsidRPr="00E1617C" w14:paraId="4D35EC89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10A0" w14:textId="4CFC7F3D" w:rsidR="005770D3" w:rsidRPr="00E1617C" w:rsidRDefault="005770D3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Przemoc w rodzinie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C90E" w14:textId="69CA000C" w:rsidR="005770D3" w:rsidRPr="00E1617C" w:rsidRDefault="00ED05C8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1</w:t>
            </w:r>
          </w:p>
        </w:tc>
      </w:tr>
      <w:tr w:rsidR="005770D3" w:rsidRPr="00E1617C" w14:paraId="00F39C6A" w14:textId="77777777" w:rsidTr="00BE4338">
        <w:trPr>
          <w:trHeight w:val="386"/>
        </w:trPr>
        <w:tc>
          <w:tcPr>
            <w:tcW w:w="5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472C4" w:themeFill="accent1"/>
          </w:tcPr>
          <w:p w14:paraId="28C0246E" w14:textId="77777777" w:rsidR="005770D3" w:rsidRPr="00E1617C" w:rsidRDefault="005770D3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Klęska żywiołowa lub ekologiczna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4472C4" w:themeFill="accent1"/>
          </w:tcPr>
          <w:p w14:paraId="6E424F93" w14:textId="0570B7BC" w:rsidR="005770D3" w:rsidRPr="00E1617C" w:rsidRDefault="00ED05C8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0</w:t>
            </w:r>
          </w:p>
        </w:tc>
      </w:tr>
      <w:tr w:rsidR="005770D3" w:rsidRPr="00E1617C" w14:paraId="2557C26B" w14:textId="77777777" w:rsidTr="00BE4338">
        <w:trPr>
          <w:trHeight w:val="365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4321A" w14:textId="77777777" w:rsidR="005770D3" w:rsidRPr="00E1617C" w:rsidRDefault="005770D3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Zdarzenia losowe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CDA3" w14:textId="504565F0" w:rsidR="005770D3" w:rsidRPr="00E1617C" w:rsidRDefault="00ED05C8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1</w:t>
            </w:r>
          </w:p>
        </w:tc>
      </w:tr>
      <w:tr w:rsidR="005770D3" w:rsidRPr="00E1617C" w14:paraId="3A5CCA43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32CA36AF" w14:textId="77777777" w:rsidR="005770D3" w:rsidRPr="00E1617C" w:rsidRDefault="005770D3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Trudności w przystosowaniu do życia po zwolnieniu z zakładu karnego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 w:themeFill="accent1"/>
          </w:tcPr>
          <w:p w14:paraId="12A0B56D" w14:textId="11647C56" w:rsidR="005770D3" w:rsidRPr="00E1617C" w:rsidRDefault="00ED05C8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2</w:t>
            </w:r>
          </w:p>
        </w:tc>
      </w:tr>
      <w:tr w:rsidR="005770D3" w:rsidRPr="00E1617C" w14:paraId="31C53E6A" w14:textId="77777777" w:rsidTr="00BE4338"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3C41" w14:textId="77777777" w:rsidR="005770D3" w:rsidRPr="00E1617C" w:rsidRDefault="005770D3" w:rsidP="00BE4338">
            <w:pPr>
              <w:pStyle w:val="Style34"/>
              <w:widowControl/>
              <w:spacing w:line="276" w:lineRule="auto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Sytuacja kryzysowa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458E" w14:textId="5702A20B" w:rsidR="005770D3" w:rsidRPr="00E1617C" w:rsidRDefault="00ED05C8" w:rsidP="00BE4338">
            <w:pPr>
              <w:pStyle w:val="Style34"/>
              <w:widowControl/>
              <w:spacing w:line="276" w:lineRule="auto"/>
              <w:jc w:val="center"/>
              <w:rPr>
                <w:rStyle w:val="FontStyle55"/>
                <w:rFonts w:eastAsiaTheme="majorEastAsia"/>
                <w:sz w:val="24"/>
                <w:szCs w:val="24"/>
              </w:rPr>
            </w:pPr>
            <w:r w:rsidRPr="00E1617C">
              <w:rPr>
                <w:rStyle w:val="FontStyle55"/>
                <w:rFonts w:eastAsiaTheme="majorEastAsia"/>
                <w:sz w:val="24"/>
                <w:szCs w:val="24"/>
              </w:rPr>
              <w:t>0</w:t>
            </w:r>
          </w:p>
        </w:tc>
      </w:tr>
    </w:tbl>
    <w:p w14:paraId="702F557D" w14:textId="780E21F7" w:rsidR="00A36348" w:rsidRPr="00A36348" w:rsidRDefault="00A36348" w:rsidP="00A36348">
      <w:pPr>
        <w:pStyle w:val="Style31"/>
        <w:widowControl/>
        <w:spacing w:before="120" w:after="100" w:afterAutospacing="1" w:line="276" w:lineRule="auto"/>
        <w:rPr>
          <w:rStyle w:val="FontStyle55"/>
          <w:rFonts w:eastAsiaTheme="majorEastAsia"/>
          <w:i/>
          <w:color w:val="auto"/>
          <w:sz w:val="24"/>
          <w:szCs w:val="24"/>
        </w:rPr>
      </w:pPr>
      <w:r w:rsidRPr="00A36348">
        <w:rPr>
          <w:rStyle w:val="FontStyle55"/>
          <w:rFonts w:eastAsiaTheme="majorEastAsia"/>
          <w:color w:val="auto"/>
          <w:sz w:val="24"/>
          <w:szCs w:val="24"/>
        </w:rPr>
        <w:t>Źródło: sprawozdanie z działalności M-GOPS w Tyczynie</w:t>
      </w:r>
    </w:p>
    <w:p w14:paraId="2C38CBF7" w14:textId="62EF950B" w:rsidR="005770D3" w:rsidRPr="004A2F7C" w:rsidRDefault="005770D3" w:rsidP="007A122E">
      <w:pPr>
        <w:pStyle w:val="Style31"/>
        <w:widowControl/>
        <w:spacing w:line="276" w:lineRule="auto"/>
        <w:ind w:firstLine="567"/>
        <w:rPr>
          <w:rStyle w:val="FontStyle55"/>
          <w:rFonts w:eastAsiaTheme="majorEastAsia"/>
          <w:sz w:val="24"/>
          <w:szCs w:val="24"/>
        </w:rPr>
      </w:pPr>
      <w:r w:rsidRPr="004A2F7C">
        <w:rPr>
          <w:rStyle w:val="FontStyle55"/>
          <w:rFonts w:eastAsiaTheme="majorEastAsia"/>
          <w:sz w:val="24"/>
          <w:szCs w:val="24"/>
        </w:rPr>
        <w:lastRenderedPageBreak/>
        <w:t xml:space="preserve">Analizując wskaźniki dotyczące pomocy społecznej, można zauważyć, </w:t>
      </w:r>
      <w:r w:rsidRPr="004A2F7C">
        <w:rPr>
          <w:rStyle w:val="FontStyle55"/>
          <w:rFonts w:eastAsiaTheme="majorEastAsia"/>
          <w:sz w:val="24"/>
          <w:szCs w:val="24"/>
        </w:rPr>
        <w:br/>
        <w:t>że najczęstszymi powodami ubiegania się o pomoc w 202</w:t>
      </w:r>
      <w:r w:rsidR="008F45D9" w:rsidRPr="004A2F7C">
        <w:rPr>
          <w:rStyle w:val="FontStyle55"/>
          <w:rFonts w:eastAsiaTheme="majorEastAsia"/>
          <w:sz w:val="24"/>
          <w:szCs w:val="24"/>
        </w:rPr>
        <w:t>4</w:t>
      </w:r>
      <w:r w:rsidRPr="004A2F7C">
        <w:rPr>
          <w:rStyle w:val="FontStyle55"/>
          <w:rFonts w:eastAsiaTheme="majorEastAsia"/>
          <w:sz w:val="24"/>
          <w:szCs w:val="24"/>
        </w:rPr>
        <w:t xml:space="preserve"> roku było ubóstwo (</w:t>
      </w:r>
      <w:r w:rsidR="008F45D9" w:rsidRPr="004A2F7C">
        <w:rPr>
          <w:rStyle w:val="FontStyle55"/>
          <w:rFonts w:eastAsiaTheme="majorEastAsia"/>
          <w:sz w:val="24"/>
          <w:szCs w:val="24"/>
        </w:rPr>
        <w:t>96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rodziny), bezrobocie (</w:t>
      </w:r>
      <w:r w:rsidR="008F45D9" w:rsidRPr="004A2F7C">
        <w:rPr>
          <w:rStyle w:val="FontStyle55"/>
          <w:rFonts w:eastAsiaTheme="majorEastAsia"/>
          <w:sz w:val="24"/>
          <w:szCs w:val="24"/>
        </w:rPr>
        <w:t>84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rodzin), niepełnosprawność (</w:t>
      </w:r>
      <w:r w:rsidR="000A45DD" w:rsidRPr="004A2F7C">
        <w:rPr>
          <w:rStyle w:val="FontStyle55"/>
          <w:rFonts w:eastAsiaTheme="majorEastAsia"/>
          <w:sz w:val="24"/>
          <w:szCs w:val="24"/>
        </w:rPr>
        <w:t>53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rodzin) długotrwała i ciężka choroba (4</w:t>
      </w:r>
      <w:r w:rsidR="000A45DD" w:rsidRPr="004A2F7C">
        <w:rPr>
          <w:rStyle w:val="FontStyle55"/>
          <w:rFonts w:eastAsiaTheme="majorEastAsia"/>
          <w:sz w:val="24"/>
          <w:szCs w:val="24"/>
        </w:rPr>
        <w:t>8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rodzin), bezradność w</w:t>
      </w:r>
      <w:r w:rsidR="00006555" w:rsidRPr="004A2F7C">
        <w:rPr>
          <w:rStyle w:val="FontStyle55"/>
          <w:rFonts w:eastAsiaTheme="majorEastAsia"/>
          <w:sz w:val="24"/>
          <w:szCs w:val="24"/>
        </w:rPr>
        <w:t xml:space="preserve"> </w:t>
      </w:r>
      <w:r w:rsidRPr="004A2F7C">
        <w:rPr>
          <w:rStyle w:val="FontStyle55"/>
          <w:rFonts w:eastAsiaTheme="majorEastAsia"/>
          <w:sz w:val="24"/>
          <w:szCs w:val="24"/>
        </w:rPr>
        <w:t>sprawach opiekuńczo-wychowawczych i prowadzeniu gospodarstwa domowego (</w:t>
      </w:r>
      <w:r w:rsidR="004A73FA" w:rsidRPr="004A2F7C">
        <w:rPr>
          <w:rStyle w:val="FontStyle55"/>
          <w:rFonts w:eastAsiaTheme="majorEastAsia"/>
          <w:sz w:val="24"/>
          <w:szCs w:val="24"/>
        </w:rPr>
        <w:t>29</w:t>
      </w:r>
      <w:r w:rsidRPr="004A2F7C">
        <w:rPr>
          <w:rStyle w:val="FontStyle55"/>
          <w:rFonts w:eastAsiaTheme="majorEastAsia"/>
          <w:sz w:val="24"/>
          <w:szCs w:val="24"/>
        </w:rPr>
        <w:t xml:space="preserve"> rodzin). Na przestrzeni minionych lat ubóstwo i bezrobocie są najczęstszymi powodami przyznawania pomocy społecznej. </w:t>
      </w:r>
    </w:p>
    <w:p w14:paraId="0F6ECF9D" w14:textId="2520F858" w:rsidR="009828DD" w:rsidRPr="009828DD" w:rsidRDefault="009828DD" w:rsidP="009828DD">
      <w:pPr>
        <w:pStyle w:val="Style27"/>
        <w:spacing w:line="276" w:lineRule="auto"/>
        <w:ind w:firstLine="567"/>
        <w:rPr>
          <w:rFonts w:ascii="Times New Roman" w:eastAsiaTheme="majorEastAsia" w:hAnsi="Times New Roman" w:cs="Times New Roman"/>
          <w:color w:val="000000"/>
        </w:rPr>
      </w:pPr>
      <w:r w:rsidRPr="009828DD">
        <w:rPr>
          <w:rFonts w:ascii="Times New Roman" w:eastAsiaTheme="majorEastAsia" w:hAnsi="Times New Roman" w:cs="Times New Roman"/>
          <w:color w:val="000000"/>
        </w:rPr>
        <w:t xml:space="preserve">Choć bezradność w kwestiach opiekuńczo-wychowawczych oraz potrzeba ochrony macierzyństwa nie znajdują się na najwyższych pozycjach w statystykach dotyczących przyznawania pomocy społecznej, to służby społeczne traktują je z najwyższym priorytetem. Wynika to z faktu, że dotyczą one jednej z najbardziej wrażliwych grup społecznych – kobiet </w:t>
      </w:r>
      <w:r w:rsidR="003547AE">
        <w:rPr>
          <w:rFonts w:ascii="Times New Roman" w:eastAsiaTheme="majorEastAsia" w:hAnsi="Times New Roman" w:cs="Times New Roman"/>
          <w:color w:val="000000"/>
        </w:rPr>
        <w:br/>
      </w:r>
      <w:r w:rsidRPr="009828DD">
        <w:rPr>
          <w:rFonts w:ascii="Times New Roman" w:eastAsiaTheme="majorEastAsia" w:hAnsi="Times New Roman" w:cs="Times New Roman"/>
          <w:color w:val="000000"/>
        </w:rPr>
        <w:t>i dzieci.</w:t>
      </w:r>
    </w:p>
    <w:p w14:paraId="291F7ADA" w14:textId="562E5CAA" w:rsidR="009828DD" w:rsidRPr="009828DD" w:rsidRDefault="009828DD" w:rsidP="009828DD">
      <w:pPr>
        <w:pStyle w:val="Style27"/>
        <w:spacing w:line="276" w:lineRule="auto"/>
        <w:ind w:firstLine="567"/>
        <w:rPr>
          <w:rFonts w:ascii="Times New Roman" w:eastAsiaTheme="majorEastAsia" w:hAnsi="Times New Roman" w:cs="Times New Roman"/>
          <w:color w:val="000000"/>
        </w:rPr>
      </w:pPr>
      <w:r w:rsidRPr="009828DD">
        <w:rPr>
          <w:rFonts w:ascii="Times New Roman" w:eastAsiaTheme="majorEastAsia" w:hAnsi="Times New Roman" w:cs="Times New Roman"/>
          <w:color w:val="000000"/>
        </w:rPr>
        <w:t xml:space="preserve">Najczęściej trudności rodzin w zakresie opieki i wychowania dzieci mają swoje źródło </w:t>
      </w:r>
      <w:r w:rsidR="003547AE">
        <w:rPr>
          <w:rFonts w:ascii="Times New Roman" w:eastAsiaTheme="majorEastAsia" w:hAnsi="Times New Roman" w:cs="Times New Roman"/>
          <w:color w:val="000000"/>
        </w:rPr>
        <w:br/>
      </w:r>
      <w:r w:rsidRPr="009828DD">
        <w:rPr>
          <w:rFonts w:ascii="Times New Roman" w:eastAsiaTheme="majorEastAsia" w:hAnsi="Times New Roman" w:cs="Times New Roman"/>
          <w:color w:val="000000"/>
        </w:rPr>
        <w:t>w problemach zajmujących czołowe miejsca wśród przyczyn korzystania z pomocy społecznej, takich jak ubóstwo, bezrobocie, przewlekła lub ciężka choroba czy niepełnosprawność. Często współwystępują one z innymi dysfunkcjami, m.in. problemem alkoholowym, przemocą domową, brakiem umiejętności pełnienia ról rodzicielskich, małżeńskich czy zawodowych. Przejawiają się one w postaci niedojrzałości emocjonalnej, trudności w relacjach interpersonalnych, braku zaradności w sprawach opiekuńczych, w prowadzeniu gospodarstwa domowego czy w załatwianiu spraw urzędowych. Wiele osób w takiej sytuacji przyjmuje także bierną postawę wobec własnych problemów.</w:t>
      </w:r>
    </w:p>
    <w:p w14:paraId="2C1DBC29" w14:textId="420C55D0" w:rsidR="00AC5B88" w:rsidRPr="00AC5B88" w:rsidRDefault="009828DD" w:rsidP="00CF6B39">
      <w:pPr>
        <w:pStyle w:val="Style27"/>
        <w:spacing w:line="276" w:lineRule="auto"/>
        <w:ind w:firstLine="567"/>
        <w:rPr>
          <w:rStyle w:val="FontStyle54"/>
          <w:rFonts w:eastAsiaTheme="majorEastAsia"/>
          <w:b w:val="0"/>
          <w:bCs w:val="0"/>
          <w:sz w:val="24"/>
          <w:szCs w:val="24"/>
        </w:rPr>
      </w:pPr>
      <w:r w:rsidRPr="009828DD">
        <w:rPr>
          <w:rFonts w:ascii="Times New Roman" w:eastAsiaTheme="majorEastAsia" w:hAnsi="Times New Roman" w:cs="Times New Roman"/>
          <w:color w:val="000000"/>
        </w:rPr>
        <w:t xml:space="preserve">Z </w:t>
      </w:r>
      <w:r w:rsidR="00A36348">
        <w:rPr>
          <w:rFonts w:ascii="Times New Roman" w:eastAsiaTheme="majorEastAsia" w:hAnsi="Times New Roman" w:cs="Times New Roman"/>
          <w:color w:val="000000"/>
        </w:rPr>
        <w:t>doświadczenia</w:t>
      </w:r>
      <w:r w:rsidRPr="009828DD">
        <w:rPr>
          <w:rFonts w:ascii="Times New Roman" w:eastAsiaTheme="majorEastAsia" w:hAnsi="Times New Roman" w:cs="Times New Roman"/>
          <w:color w:val="000000"/>
        </w:rPr>
        <w:t xml:space="preserve"> pracowników Miejsko-Gminnego Ośrodka Pomocy Społecznej </w:t>
      </w:r>
      <w:r w:rsidR="003547AE">
        <w:rPr>
          <w:rFonts w:ascii="Times New Roman" w:eastAsiaTheme="majorEastAsia" w:hAnsi="Times New Roman" w:cs="Times New Roman"/>
          <w:color w:val="000000"/>
        </w:rPr>
        <w:br/>
      </w:r>
      <w:r w:rsidRPr="009828DD">
        <w:rPr>
          <w:rFonts w:ascii="Times New Roman" w:eastAsiaTheme="majorEastAsia" w:hAnsi="Times New Roman" w:cs="Times New Roman"/>
          <w:color w:val="000000"/>
        </w:rPr>
        <w:t xml:space="preserve">w Tyczynie, którzy jako pierwsi diagnozują sytuację środowisk rodzinnych, wynika, że mimo dotychczas podejmowanych działań pomocowych, zapotrzebowanie na zintegrowane formy wsparcia stale </w:t>
      </w:r>
      <w:r w:rsidR="00B968CA">
        <w:rPr>
          <w:rFonts w:ascii="Times New Roman" w:eastAsiaTheme="majorEastAsia" w:hAnsi="Times New Roman" w:cs="Times New Roman"/>
          <w:color w:val="000000"/>
        </w:rPr>
        <w:t>ewoluuje</w:t>
      </w:r>
      <w:r w:rsidRPr="009828DD">
        <w:rPr>
          <w:rFonts w:ascii="Times New Roman" w:eastAsiaTheme="majorEastAsia" w:hAnsi="Times New Roman" w:cs="Times New Roman"/>
          <w:color w:val="000000"/>
        </w:rPr>
        <w:t>. Dynamiczne zmiany społeczno-ekonomiczne oraz ewoluujący styl życia powodują dezorganizację i osłabienie podstawowych funkcji rodziny. Dlatego tak ważne jest nieustanne monitorowanie sytuacji rodzin oraz opracowywanie nowych, dopasowanych do aktualnych potrzeb programów i projektów pomocowych.</w:t>
      </w:r>
    </w:p>
    <w:p w14:paraId="493CBF6D" w14:textId="77777777" w:rsidR="005770D3" w:rsidRPr="00133B1C" w:rsidRDefault="005770D3" w:rsidP="005770D3">
      <w:pPr>
        <w:pStyle w:val="Style27"/>
        <w:widowControl/>
        <w:spacing w:line="276" w:lineRule="auto"/>
        <w:ind w:firstLine="567"/>
        <w:rPr>
          <w:rStyle w:val="FontStyle54"/>
          <w:rFonts w:eastAsiaTheme="majorEastAsia"/>
          <w:b w:val="0"/>
          <w:bCs w:val="0"/>
        </w:rPr>
      </w:pPr>
    </w:p>
    <w:p w14:paraId="3A888852" w14:textId="77777777" w:rsidR="005770D3" w:rsidRPr="005F4472" w:rsidRDefault="005770D3" w:rsidP="0048089F">
      <w:pPr>
        <w:pStyle w:val="Style26"/>
        <w:widowControl/>
        <w:numPr>
          <w:ilvl w:val="0"/>
          <w:numId w:val="3"/>
        </w:numPr>
        <w:spacing w:line="276" w:lineRule="auto"/>
        <w:ind w:left="0" w:firstLine="709"/>
        <w:jc w:val="left"/>
        <w:outlineLvl w:val="1"/>
        <w:rPr>
          <w:rStyle w:val="FontStyle54"/>
          <w:rFonts w:eastAsiaTheme="majorEastAsia"/>
          <w:sz w:val="24"/>
          <w:szCs w:val="24"/>
        </w:rPr>
      </w:pPr>
      <w:r w:rsidRPr="005F4472">
        <w:rPr>
          <w:rStyle w:val="FontStyle54"/>
          <w:rFonts w:eastAsiaTheme="majorEastAsia"/>
          <w:sz w:val="24"/>
          <w:szCs w:val="24"/>
        </w:rPr>
        <w:t>Bezradność w sprawach opiekuńczo-wychowawczych</w:t>
      </w:r>
    </w:p>
    <w:p w14:paraId="1303301B" w14:textId="77777777" w:rsidR="00C206AD" w:rsidRDefault="00C206AD" w:rsidP="00E44283">
      <w:pPr>
        <w:spacing w:line="276" w:lineRule="auto"/>
        <w:jc w:val="both"/>
      </w:pPr>
    </w:p>
    <w:p w14:paraId="76002955" w14:textId="77777777" w:rsidR="00D60A1C" w:rsidRDefault="001D6842" w:rsidP="00D60A1C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Zgodnie z art. 3 ustawy z dnia 9 czerwca 2011 r. o wspieraniu rodziny i systemie pieczy zastępczej, obowiązek wspierania rodzin przeżywających trudności w wypełnianiu funkcji opiekuńczo-wychowawczych oraz organizacji pieczy zastępczej, w zakresie określonym ustawą, spoczywa na jednostkach samorządu terytorialnego oraz organach administracji rządowej.</w:t>
      </w:r>
    </w:p>
    <w:p w14:paraId="67481A4F" w14:textId="77777777" w:rsidR="00D60A1C" w:rsidRDefault="001D6842" w:rsidP="00D60A1C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Zadania te realizowane są przede wszystkim we współpracy ze środowiskiem lokalnym, sądami i ich organami pomocniczymi, policją, instytucjami oświatowymi, podmiotami leczniczymi, a także kościołami, związkami wyznaniowymi i organizacjami społecznymi.</w:t>
      </w:r>
    </w:p>
    <w:p w14:paraId="41330134" w14:textId="3070826B" w:rsidR="001D6842" w:rsidRPr="00D60A1C" w:rsidRDefault="001D6842" w:rsidP="00D60A1C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Do grupy rodzin przejawiających bezradność w wypełnianiu funkcji opiekuńczo-wychowawczych oraz w prowadzeniu gospodarstwa domowego zalicza się rodziny, które:</w:t>
      </w:r>
    </w:p>
    <w:p w14:paraId="5CC20FD1" w14:textId="77777777" w:rsidR="001D6842" w:rsidRPr="00D60A1C" w:rsidRDefault="001D6842" w:rsidP="00F45917">
      <w:pPr>
        <w:pStyle w:val="Bezodstpw"/>
        <w:numPr>
          <w:ilvl w:val="0"/>
          <w:numId w:val="2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mają trudności w zaspokajaniu podstawowych potrzeb dzieci,</w:t>
      </w:r>
    </w:p>
    <w:p w14:paraId="1BE59C4B" w14:textId="77777777" w:rsidR="001D6842" w:rsidRPr="00D60A1C" w:rsidRDefault="001D6842" w:rsidP="00F45917">
      <w:pPr>
        <w:pStyle w:val="Bezodstpw"/>
        <w:numPr>
          <w:ilvl w:val="0"/>
          <w:numId w:val="2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nie posiadają wystarczających umiejętności wychowawczych,</w:t>
      </w:r>
    </w:p>
    <w:p w14:paraId="52A9BB24" w14:textId="77777777" w:rsidR="001D6842" w:rsidRPr="00D60A1C" w:rsidRDefault="001D6842" w:rsidP="00F45917">
      <w:pPr>
        <w:pStyle w:val="Bezodstpw"/>
        <w:numPr>
          <w:ilvl w:val="0"/>
          <w:numId w:val="2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nie radzą sobie z prowadzeniem gospodarstwa domowego,</w:t>
      </w:r>
    </w:p>
    <w:p w14:paraId="547D425F" w14:textId="77777777" w:rsidR="001D6842" w:rsidRPr="00D60A1C" w:rsidRDefault="001D6842" w:rsidP="00F45917">
      <w:pPr>
        <w:pStyle w:val="Bezodstpw"/>
        <w:numPr>
          <w:ilvl w:val="0"/>
          <w:numId w:val="2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lastRenderedPageBreak/>
        <w:t>nie potrafią właściwie gospodarować posiadanymi zasobami i środkami finansowymi,</w:t>
      </w:r>
    </w:p>
    <w:p w14:paraId="628DEF8C" w14:textId="77777777" w:rsidR="00D60A1C" w:rsidRDefault="001D6842" w:rsidP="00F45917">
      <w:pPr>
        <w:pStyle w:val="Bezodstpw"/>
        <w:numPr>
          <w:ilvl w:val="0"/>
          <w:numId w:val="2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z powodu wieku, wykształcenia lub sytuacji rodzinnej mają trudności w załatwianiu spraw życia codziennego.</w:t>
      </w:r>
    </w:p>
    <w:p w14:paraId="32CA1563" w14:textId="01E5A8EB" w:rsidR="00D60A1C" w:rsidRDefault="001D6842" w:rsidP="00D60A1C">
      <w:pPr>
        <w:pStyle w:val="Bezodstpw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Bezradność ta często wynika z nałożenia się wielu czynników problemowych, takich jak: nieprawidłowe przekazywanie tradycji rodzinnych, ubóstwo, bezrobocie czy uzależnienia.</w:t>
      </w:r>
    </w:p>
    <w:p w14:paraId="2991408C" w14:textId="0DA3486A" w:rsidR="001D6842" w:rsidRPr="00D60A1C" w:rsidRDefault="001D6842" w:rsidP="00D60A1C">
      <w:pPr>
        <w:pStyle w:val="Bezodstpw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Zgodnie z Konstytucją Rzeczypospolitej Polskiej, udzielając pomocy rodzinie, należy przede wszystkim uwzględniać podmiotowość dziecka i rodziny oraz prawa dziecka, w tym prawo do:</w:t>
      </w:r>
    </w:p>
    <w:p w14:paraId="4466044A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wychowania w rodzinie, a w razie konieczności wychowywania poza rodziną – do zapewnienia mu opieki i wychowania w rodzinnych formach pieczy zastępczej,</w:t>
      </w:r>
    </w:p>
    <w:p w14:paraId="18BF6506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stabilnego środowiska wychowawczego,</w:t>
      </w:r>
    </w:p>
    <w:p w14:paraId="01935E5E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utrzymywania osobistych kontaktów z rodziną,</w:t>
      </w:r>
    </w:p>
    <w:p w14:paraId="0D97DEB2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powrotu do rodziny naturalnej,</w:t>
      </w:r>
    </w:p>
    <w:p w14:paraId="1646FC07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traktowania z poszanowaniem godności i wartości osobowej,</w:t>
      </w:r>
    </w:p>
    <w:p w14:paraId="3C3F61B6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ochrony przed bezprawną ingerencją w życie prywatne,</w:t>
      </w:r>
    </w:p>
    <w:p w14:paraId="6694580C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praktyk religijnych zgodnych z wolą rodziców i potrzebami dziecka,</w:t>
      </w:r>
    </w:p>
    <w:p w14:paraId="6402AD1B" w14:textId="2B70322C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 xml:space="preserve">kształcenia, rozwoju uzdolnień, zainteresowań i indywidualności, a także do zabawy </w:t>
      </w:r>
      <w:r w:rsidR="00704B44">
        <w:rPr>
          <w:rFonts w:ascii="Times New Roman" w:hAnsi="Times New Roman" w:cs="Times New Roman"/>
          <w:sz w:val="24"/>
          <w:szCs w:val="24"/>
        </w:rPr>
        <w:br/>
      </w:r>
      <w:r w:rsidRPr="00D60A1C">
        <w:rPr>
          <w:rFonts w:ascii="Times New Roman" w:hAnsi="Times New Roman" w:cs="Times New Roman"/>
          <w:sz w:val="24"/>
          <w:szCs w:val="24"/>
        </w:rPr>
        <w:t>i wypoczynku,</w:t>
      </w:r>
    </w:p>
    <w:p w14:paraId="55B7E276" w14:textId="77777777" w:rsidR="001D6842" w:rsidRPr="00D60A1C" w:rsidRDefault="001D6842" w:rsidP="00102EA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pomocy w przygotowaniu do samodzielnego życia w przypadku wychowania poza rodziną naturalną,</w:t>
      </w:r>
    </w:p>
    <w:p w14:paraId="0A77BA2A" w14:textId="77777777" w:rsidR="001D6842" w:rsidRPr="00D60A1C" w:rsidRDefault="001D6842" w:rsidP="00D60A1C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dostępu do informacji,</w:t>
      </w:r>
    </w:p>
    <w:p w14:paraId="2E2D82F3" w14:textId="77777777" w:rsidR="001D6842" w:rsidRPr="00D60A1C" w:rsidRDefault="001D6842" w:rsidP="00D60A1C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wyrażania opinii w sprawach, które go dotyczą,</w:t>
      </w:r>
    </w:p>
    <w:p w14:paraId="230565C4" w14:textId="77777777" w:rsidR="001D6842" w:rsidRPr="00D60A1C" w:rsidRDefault="001D6842" w:rsidP="00D60A1C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A1C">
        <w:rPr>
          <w:rFonts w:ascii="Times New Roman" w:hAnsi="Times New Roman" w:cs="Times New Roman"/>
          <w:sz w:val="24"/>
          <w:szCs w:val="24"/>
        </w:rPr>
        <w:t>ochrony przed poniżającym traktowaniem i karaniem.</w:t>
      </w:r>
    </w:p>
    <w:p w14:paraId="7CB2C92F" w14:textId="579F3212" w:rsidR="00DE7BF0" w:rsidRPr="00133B1C" w:rsidRDefault="0078346B" w:rsidP="0013013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na terenie</w:t>
      </w:r>
      <w:r w:rsidR="001D6842" w:rsidRPr="00D60A1C">
        <w:rPr>
          <w:rFonts w:ascii="Times New Roman" w:hAnsi="Times New Roman" w:cs="Times New Roman"/>
          <w:sz w:val="24"/>
          <w:szCs w:val="24"/>
        </w:rPr>
        <w:t xml:space="preserve"> gminy Tyczyn</w:t>
      </w:r>
      <w:r>
        <w:rPr>
          <w:rFonts w:ascii="Times New Roman" w:hAnsi="Times New Roman" w:cs="Times New Roman"/>
          <w:sz w:val="24"/>
          <w:szCs w:val="24"/>
        </w:rPr>
        <w:t xml:space="preserve"> stale działają</w:t>
      </w:r>
      <w:r w:rsidR="001D6842" w:rsidRPr="00D60A1C">
        <w:rPr>
          <w:rFonts w:ascii="Times New Roman" w:hAnsi="Times New Roman" w:cs="Times New Roman"/>
          <w:sz w:val="24"/>
          <w:szCs w:val="24"/>
        </w:rPr>
        <w:t xml:space="preserve"> na rzecz dziecka</w:t>
      </w:r>
      <w:r>
        <w:rPr>
          <w:rFonts w:ascii="Times New Roman" w:hAnsi="Times New Roman" w:cs="Times New Roman"/>
          <w:sz w:val="24"/>
          <w:szCs w:val="24"/>
        </w:rPr>
        <w:t xml:space="preserve"> i rodziny</w:t>
      </w:r>
      <w:r w:rsidR="001D6842" w:rsidRPr="00D60A1C">
        <w:rPr>
          <w:rFonts w:ascii="Times New Roman" w:hAnsi="Times New Roman" w:cs="Times New Roman"/>
          <w:sz w:val="24"/>
          <w:szCs w:val="24"/>
        </w:rPr>
        <w:t>. Przykładem jest Miejsko-Gminny Ośrodek Pomocy Społecznej, który udziela wsparcia rodzinom przeżywającym trudności w wypełnianiu funkcji opiekuńczo-wychowawczych w codziennym życiu</w:t>
      </w:r>
      <w:r w:rsidR="00704B44">
        <w:rPr>
          <w:rFonts w:ascii="Times New Roman" w:hAnsi="Times New Roman" w:cs="Times New Roman"/>
          <w:sz w:val="24"/>
          <w:szCs w:val="24"/>
        </w:rPr>
        <w:t xml:space="preserve"> </w:t>
      </w:r>
      <w:r w:rsidR="00DE7BF0" w:rsidRPr="00133B1C">
        <w:rPr>
          <w:rFonts w:ascii="Times New Roman" w:hAnsi="Times New Roman" w:cs="Times New Roman"/>
          <w:sz w:val="24"/>
          <w:szCs w:val="24"/>
        </w:rPr>
        <w:t>oraz przyczynia się do ochrony macierzyństwa, co przedstawiają poniższe tabele.</w:t>
      </w:r>
      <w:bookmarkStart w:id="5" w:name="_Toc360609717"/>
    </w:p>
    <w:p w14:paraId="403CAFD1" w14:textId="77777777" w:rsidR="00DE7BF0" w:rsidRDefault="00DE7BF0" w:rsidP="00DE7BF0">
      <w:pPr>
        <w:pStyle w:val="Legenda"/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22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874"/>
        <w:gridCol w:w="992"/>
        <w:gridCol w:w="1134"/>
        <w:gridCol w:w="851"/>
        <w:gridCol w:w="992"/>
        <w:gridCol w:w="1134"/>
        <w:gridCol w:w="992"/>
      </w:tblGrid>
      <w:tr w:rsidR="00B968CA" w:rsidRPr="00133B1C" w14:paraId="46A0DCC4" w14:textId="77777777" w:rsidTr="00B968CA">
        <w:tc>
          <w:tcPr>
            <w:tcW w:w="1673" w:type="dxa"/>
            <w:shd w:val="clear" w:color="auto" w:fill="FF0000"/>
          </w:tcPr>
          <w:p w14:paraId="5C03F1BC" w14:textId="704808DB" w:rsidR="00B968CA" w:rsidRPr="00133B1C" w:rsidRDefault="003E7F23" w:rsidP="00B968CA">
            <w:pPr>
              <w:spacing w:after="0" w:line="276" w:lineRule="auto"/>
              <w:jc w:val="both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 xml:space="preserve">        </w:t>
            </w:r>
            <w:r w:rsidR="00B968CA"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874" w:type="dxa"/>
            <w:shd w:val="clear" w:color="auto" w:fill="FF0000"/>
          </w:tcPr>
          <w:p w14:paraId="1E5DA891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14:paraId="0A189267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0000"/>
          </w:tcPr>
          <w:p w14:paraId="6BB53715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0000"/>
          </w:tcPr>
          <w:p w14:paraId="220F0D47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FF0000"/>
          </w:tcPr>
          <w:p w14:paraId="367D1EF5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0000"/>
          </w:tcPr>
          <w:p w14:paraId="79195F63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0000"/>
          </w:tcPr>
          <w:p w14:paraId="5D6D569E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B968CA" w:rsidRPr="00133B1C" w14:paraId="17B2A8BE" w14:textId="77777777" w:rsidTr="00B968CA">
        <w:tc>
          <w:tcPr>
            <w:tcW w:w="1673" w:type="dxa"/>
            <w:shd w:val="clear" w:color="auto" w:fill="FF0000"/>
          </w:tcPr>
          <w:p w14:paraId="24421E3A" w14:textId="77777777" w:rsidR="00B968CA" w:rsidRPr="00133B1C" w:rsidRDefault="00B968CA" w:rsidP="00B968CA">
            <w:pPr>
              <w:spacing w:after="0" w:line="276" w:lineRule="auto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Liczba rodzin</w:t>
            </w:r>
          </w:p>
        </w:tc>
        <w:tc>
          <w:tcPr>
            <w:tcW w:w="874" w:type="dxa"/>
          </w:tcPr>
          <w:p w14:paraId="178E5470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4A4A1D76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18590A5E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2AEF6B1A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DEC8BB4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6B84844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56B9244E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29</w:t>
            </w:r>
          </w:p>
        </w:tc>
      </w:tr>
      <w:tr w:rsidR="00B968CA" w:rsidRPr="00133B1C" w14:paraId="49652A96" w14:textId="77777777" w:rsidTr="00B968CA">
        <w:tc>
          <w:tcPr>
            <w:tcW w:w="1673" w:type="dxa"/>
            <w:shd w:val="clear" w:color="auto" w:fill="FF0000"/>
          </w:tcPr>
          <w:p w14:paraId="3C0043C9" w14:textId="77777777" w:rsidR="00B968CA" w:rsidRPr="00133B1C" w:rsidRDefault="00B968CA" w:rsidP="00B968CA">
            <w:pPr>
              <w:spacing w:after="0" w:line="276" w:lineRule="auto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 xml:space="preserve">Liczba osób </w:t>
            </w: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br/>
              <w:t>w rodzinach</w:t>
            </w:r>
          </w:p>
        </w:tc>
        <w:tc>
          <w:tcPr>
            <w:tcW w:w="874" w:type="dxa"/>
            <w:shd w:val="clear" w:color="auto" w:fill="4472C4" w:themeFill="accent1"/>
          </w:tcPr>
          <w:p w14:paraId="713549C9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101</w:t>
            </w:r>
          </w:p>
        </w:tc>
        <w:tc>
          <w:tcPr>
            <w:tcW w:w="992" w:type="dxa"/>
            <w:shd w:val="clear" w:color="auto" w:fill="4472C4" w:themeFill="accent1"/>
          </w:tcPr>
          <w:p w14:paraId="245CA712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4472C4" w:themeFill="accent1"/>
          </w:tcPr>
          <w:p w14:paraId="11822B8B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55"/>
                <w:color w:val="auto"/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4472C4" w:themeFill="accent1"/>
          </w:tcPr>
          <w:p w14:paraId="49CD2A58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4472C4" w:themeFill="accent1"/>
          </w:tcPr>
          <w:p w14:paraId="5EDE4A4F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4472C4" w:themeFill="accent1"/>
          </w:tcPr>
          <w:p w14:paraId="10D59876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55"/>
                <w:color w:val="auto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4472C4" w:themeFill="accent1"/>
          </w:tcPr>
          <w:p w14:paraId="6D469F96" w14:textId="77777777" w:rsidR="00B968CA" w:rsidRPr="00133B1C" w:rsidRDefault="00B968CA" w:rsidP="00B968CA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77</w:t>
            </w:r>
          </w:p>
        </w:tc>
      </w:tr>
    </w:tbl>
    <w:p w14:paraId="119D5E18" w14:textId="10789E70" w:rsidR="00B968CA" w:rsidRPr="00B968CA" w:rsidRDefault="00DE7BF0" w:rsidP="00B968CA">
      <w:pPr>
        <w:pStyle w:val="Legenda"/>
        <w:spacing w:after="12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 nr 5. Liczba rodzin i osób w rodzinach korzystających z pomocy M–GOPS </w:t>
      </w:r>
      <w:r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w Tyczynie z powodu bezradności w sprawach opiekuńczo-wychowawczych w latach 201</w:t>
      </w:r>
      <w:r w:rsidR="008967DE"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8</w:t>
      </w:r>
      <w:r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–20</w:t>
      </w:r>
      <w:bookmarkEnd w:id="5"/>
      <w:r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bookmarkStart w:id="6" w:name="_Toc360609716"/>
      <w:r w:rsidR="008967DE" w:rsidRPr="00B968C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</w:p>
    <w:p w14:paraId="54B2AAEB" w14:textId="77777777" w:rsidR="00DE7BF0" w:rsidRPr="00B968CA" w:rsidRDefault="00DE7BF0" w:rsidP="00DE7BF0">
      <w:pPr>
        <w:spacing w:before="240" w:after="0" w:line="276" w:lineRule="auto"/>
        <w:jc w:val="both"/>
        <w:rPr>
          <w:rStyle w:val="FontStyle55"/>
          <w:color w:val="auto"/>
          <w:sz w:val="24"/>
          <w:szCs w:val="24"/>
        </w:rPr>
      </w:pPr>
      <w:r w:rsidRPr="00B968CA">
        <w:rPr>
          <w:rStyle w:val="FontStyle55"/>
          <w:color w:val="auto"/>
          <w:sz w:val="24"/>
          <w:szCs w:val="24"/>
        </w:rPr>
        <w:t>Źródło: sprawozdanie z działalności M–GOPS w Tyczynie</w:t>
      </w:r>
    </w:p>
    <w:p w14:paraId="6553EBC9" w14:textId="77777777" w:rsidR="00DE7BF0" w:rsidRPr="00133B1C" w:rsidRDefault="00DE7BF0" w:rsidP="00DE7BF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EC4707" w14:textId="77777777" w:rsidR="00BE25E1" w:rsidRDefault="00BE25E1" w:rsidP="00DE7BF0">
      <w:pPr>
        <w:pStyle w:val="Legenda"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F8965DE" w14:textId="2130EC77" w:rsidR="00DE7BF0" w:rsidRDefault="00DE7BF0" w:rsidP="00DE7BF0">
      <w:pPr>
        <w:pStyle w:val="Legenda"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Tabela nr 6. Liczba rodzin i osób w rodzinach korzystających z pomocy M–GOPS</w:t>
      </w:r>
      <w:r w:rsidRPr="00E940A8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r w:rsidRPr="00E940A8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br/>
      </w: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 Tyczynie z powodu potrzeby ochrony macierzyństwa w latach 201</w:t>
      </w:r>
      <w:r w:rsidR="008967DE"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8</w:t>
      </w: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–20</w:t>
      </w:r>
      <w:bookmarkEnd w:id="6"/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="008967DE"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</w:p>
    <w:p w14:paraId="17EF31DA" w14:textId="77777777" w:rsidR="00BE25E1" w:rsidRDefault="00BE25E1" w:rsidP="00BE25E1"/>
    <w:p w14:paraId="3515EC69" w14:textId="77777777" w:rsidR="00DE7BF0" w:rsidRPr="00133B1C" w:rsidRDefault="00DE7BF0" w:rsidP="00DE7BF0">
      <w:pPr>
        <w:spacing w:after="0"/>
        <w:rPr>
          <w:sz w:val="24"/>
          <w:szCs w:val="24"/>
        </w:rPr>
      </w:pPr>
    </w:p>
    <w:tbl>
      <w:tblPr>
        <w:tblW w:w="8647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895"/>
        <w:gridCol w:w="851"/>
        <w:gridCol w:w="992"/>
        <w:gridCol w:w="992"/>
        <w:gridCol w:w="992"/>
        <w:gridCol w:w="1134"/>
        <w:gridCol w:w="1134"/>
      </w:tblGrid>
      <w:tr w:rsidR="00DE7BF0" w:rsidRPr="00133B1C" w14:paraId="69C6961C" w14:textId="77777777" w:rsidTr="0063318F">
        <w:tc>
          <w:tcPr>
            <w:tcW w:w="1657" w:type="dxa"/>
            <w:shd w:val="clear" w:color="auto" w:fill="FF0000"/>
          </w:tcPr>
          <w:p w14:paraId="251B4E2A" w14:textId="55E5D9B5" w:rsidR="00DE7BF0" w:rsidRPr="00133B1C" w:rsidRDefault="003E7F23" w:rsidP="00BE4338">
            <w:pPr>
              <w:spacing w:after="0" w:line="276" w:lineRule="auto"/>
              <w:jc w:val="both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</w:t>
            </w:r>
            <w:r w:rsidR="00DE7BF0"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895" w:type="dxa"/>
            <w:shd w:val="clear" w:color="auto" w:fill="FF0000"/>
          </w:tcPr>
          <w:p w14:paraId="239268D1" w14:textId="18099A0C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0000"/>
          </w:tcPr>
          <w:p w14:paraId="42CBDF4F" w14:textId="4D12ADC0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14:paraId="2242BB2F" w14:textId="07A8059A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0000"/>
          </w:tcPr>
          <w:p w14:paraId="7513B99C" w14:textId="05286E31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FF0000"/>
          </w:tcPr>
          <w:p w14:paraId="10C49714" w14:textId="373944A0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0000"/>
          </w:tcPr>
          <w:p w14:paraId="60E4820D" w14:textId="4CB5EFEC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395E17DF" w14:textId="006A4319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753A97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DE7BF0" w:rsidRPr="00133B1C" w14:paraId="605D1F77" w14:textId="77777777" w:rsidTr="0063318F">
        <w:tc>
          <w:tcPr>
            <w:tcW w:w="1657" w:type="dxa"/>
            <w:shd w:val="clear" w:color="auto" w:fill="FF0000"/>
          </w:tcPr>
          <w:p w14:paraId="027990AF" w14:textId="77777777" w:rsidR="00DE7BF0" w:rsidRPr="00133B1C" w:rsidRDefault="00DE7BF0" w:rsidP="00BE4338">
            <w:pPr>
              <w:spacing w:after="0" w:line="276" w:lineRule="auto"/>
              <w:ind w:left="294" w:hanging="294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Liczba rodzin</w:t>
            </w:r>
          </w:p>
        </w:tc>
        <w:tc>
          <w:tcPr>
            <w:tcW w:w="895" w:type="dxa"/>
          </w:tcPr>
          <w:p w14:paraId="0CB03B41" w14:textId="72CF911E" w:rsidR="00DE7BF0" w:rsidRPr="00133B1C" w:rsidRDefault="00753A97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5FDDF080" w14:textId="3FA58DAC" w:rsidR="00DE7BF0" w:rsidRPr="00133B1C" w:rsidRDefault="00753A97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60603EB2" w14:textId="1720FEEE" w:rsidR="00DE7BF0" w:rsidRPr="00133B1C" w:rsidRDefault="00753A97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7522C45" w14:textId="3F1C112C" w:rsidR="00DE7BF0" w:rsidRPr="00133B1C" w:rsidRDefault="00753A97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6794BB3" w14:textId="38BCBF5B" w:rsidR="00DE7BF0" w:rsidRPr="00133B1C" w:rsidRDefault="007773A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659FCCE" w14:textId="6E00F167" w:rsidR="00DE7BF0" w:rsidRPr="00133B1C" w:rsidRDefault="007773A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5441818" w14:textId="36A15C60" w:rsidR="00DE7BF0" w:rsidRPr="00133B1C" w:rsidRDefault="007773A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11</w:t>
            </w:r>
          </w:p>
        </w:tc>
      </w:tr>
      <w:tr w:rsidR="00DE7BF0" w:rsidRPr="00133B1C" w14:paraId="6694DE7F" w14:textId="77777777" w:rsidTr="0063318F">
        <w:tc>
          <w:tcPr>
            <w:tcW w:w="1657" w:type="dxa"/>
            <w:shd w:val="clear" w:color="auto" w:fill="FF0000"/>
          </w:tcPr>
          <w:p w14:paraId="6F8D14C2" w14:textId="77777777" w:rsidR="00DE7BF0" w:rsidRPr="00133B1C" w:rsidRDefault="00DE7BF0" w:rsidP="00BE4338">
            <w:pPr>
              <w:spacing w:after="0" w:line="276" w:lineRule="auto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Liczba osób         w rodzinach</w:t>
            </w:r>
          </w:p>
        </w:tc>
        <w:tc>
          <w:tcPr>
            <w:tcW w:w="895" w:type="dxa"/>
            <w:shd w:val="clear" w:color="auto" w:fill="4472C4" w:themeFill="accent1"/>
          </w:tcPr>
          <w:p w14:paraId="12625256" w14:textId="3A3249D0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</w:t>
            </w:r>
            <w:r w:rsidR="00753A97">
              <w:rPr>
                <w:rStyle w:val="FontStyle55"/>
                <w:color w:val="auto"/>
                <w:sz w:val="24"/>
                <w:szCs w:val="24"/>
              </w:rPr>
              <w:t>189</w:t>
            </w:r>
          </w:p>
        </w:tc>
        <w:tc>
          <w:tcPr>
            <w:tcW w:w="851" w:type="dxa"/>
            <w:shd w:val="clear" w:color="auto" w:fill="4472C4" w:themeFill="accent1"/>
          </w:tcPr>
          <w:p w14:paraId="60FD6A75" w14:textId="5FDDD3D7" w:rsidR="00DE7BF0" w:rsidRPr="00133B1C" w:rsidRDefault="00753A97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4472C4" w:themeFill="accent1"/>
          </w:tcPr>
          <w:p w14:paraId="74E9F3B3" w14:textId="6AE5BD87" w:rsidR="00DE7BF0" w:rsidRPr="00133B1C" w:rsidRDefault="00DE7BF0" w:rsidP="00BE4338">
            <w:pPr>
              <w:spacing w:after="0" w:line="276" w:lineRule="auto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   </w:t>
            </w:r>
            <w:r w:rsidR="00753A97">
              <w:rPr>
                <w:rStyle w:val="FontStyle55"/>
                <w:color w:val="auto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4472C4" w:themeFill="accent1"/>
          </w:tcPr>
          <w:p w14:paraId="4E371B21" w14:textId="09A78667" w:rsidR="00DE7BF0" w:rsidRPr="00133B1C" w:rsidRDefault="00DE7BF0" w:rsidP="00BE4338">
            <w:pPr>
              <w:spacing w:after="0" w:line="276" w:lineRule="auto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    </w:t>
            </w:r>
            <w:r w:rsidR="00753A97">
              <w:rPr>
                <w:rStyle w:val="FontStyle55"/>
                <w:color w:val="auto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4472C4" w:themeFill="accent1"/>
          </w:tcPr>
          <w:p w14:paraId="331899A1" w14:textId="44CAD600" w:rsidR="00DE7BF0" w:rsidRPr="00133B1C" w:rsidRDefault="007773A4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4472C4" w:themeFill="accent1"/>
          </w:tcPr>
          <w:p w14:paraId="51CA8AC2" w14:textId="0A726A8C" w:rsidR="00DE7BF0" w:rsidRPr="00133B1C" w:rsidRDefault="00DE7BF0" w:rsidP="00BE4338">
            <w:pPr>
              <w:spacing w:after="0" w:line="276" w:lineRule="auto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     </w:t>
            </w:r>
            <w:r w:rsidR="007773A4">
              <w:rPr>
                <w:rStyle w:val="FontStyle55"/>
                <w:color w:val="auto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4472C4" w:themeFill="accent1"/>
          </w:tcPr>
          <w:p w14:paraId="623A0313" w14:textId="28B1E4BB" w:rsidR="00DE7BF0" w:rsidRPr="00133B1C" w:rsidRDefault="00DE7BF0" w:rsidP="00BE4338">
            <w:pPr>
              <w:spacing w:after="0" w:line="276" w:lineRule="auto"/>
              <w:rPr>
                <w:rStyle w:val="FontStyle55"/>
                <w:color w:val="auto"/>
                <w:sz w:val="24"/>
                <w:szCs w:val="24"/>
              </w:rPr>
            </w:pPr>
            <w:r w:rsidRPr="00133B1C">
              <w:rPr>
                <w:rStyle w:val="FontStyle55"/>
                <w:color w:val="auto"/>
                <w:sz w:val="24"/>
                <w:szCs w:val="24"/>
              </w:rPr>
              <w:t xml:space="preserve">      </w:t>
            </w:r>
            <w:r w:rsidR="007773A4">
              <w:rPr>
                <w:rStyle w:val="FontStyle55"/>
                <w:color w:val="auto"/>
                <w:sz w:val="24"/>
                <w:szCs w:val="24"/>
              </w:rPr>
              <w:t>53</w:t>
            </w:r>
          </w:p>
        </w:tc>
      </w:tr>
    </w:tbl>
    <w:p w14:paraId="419DB079" w14:textId="5E273814" w:rsidR="00AD63AD" w:rsidRDefault="00DE7BF0" w:rsidP="00DE7BF0">
      <w:pPr>
        <w:spacing w:before="120" w:after="120" w:line="276" w:lineRule="auto"/>
        <w:jc w:val="both"/>
        <w:rPr>
          <w:rStyle w:val="FontStyle55"/>
          <w:color w:val="auto"/>
          <w:sz w:val="24"/>
          <w:szCs w:val="24"/>
        </w:rPr>
      </w:pPr>
      <w:r w:rsidRPr="00F0299A">
        <w:rPr>
          <w:rStyle w:val="FontStyle55"/>
          <w:color w:val="auto"/>
          <w:sz w:val="24"/>
          <w:szCs w:val="24"/>
        </w:rPr>
        <w:t>Źródło:</w:t>
      </w:r>
      <w:r w:rsidRPr="00133B1C">
        <w:rPr>
          <w:rStyle w:val="FontStyle55"/>
          <w:color w:val="auto"/>
          <w:sz w:val="24"/>
          <w:szCs w:val="24"/>
        </w:rPr>
        <w:t xml:space="preserve"> sprawozdani</w:t>
      </w:r>
      <w:r w:rsidR="003E7F23">
        <w:rPr>
          <w:rStyle w:val="FontStyle55"/>
          <w:color w:val="auto"/>
          <w:sz w:val="24"/>
          <w:szCs w:val="24"/>
        </w:rPr>
        <w:t>a</w:t>
      </w:r>
      <w:r w:rsidRPr="00133B1C">
        <w:rPr>
          <w:rStyle w:val="FontStyle55"/>
          <w:color w:val="auto"/>
          <w:sz w:val="24"/>
          <w:szCs w:val="24"/>
        </w:rPr>
        <w:t xml:space="preserve"> z działalności M</w:t>
      </w:r>
      <w:r>
        <w:rPr>
          <w:rStyle w:val="FontStyle55"/>
          <w:color w:val="auto"/>
          <w:sz w:val="24"/>
          <w:szCs w:val="24"/>
        </w:rPr>
        <w:t>–</w:t>
      </w:r>
      <w:r w:rsidRPr="00133B1C">
        <w:rPr>
          <w:rStyle w:val="FontStyle55"/>
          <w:color w:val="auto"/>
          <w:sz w:val="24"/>
          <w:szCs w:val="24"/>
        </w:rPr>
        <w:t>GOPS w Tyczynie</w:t>
      </w:r>
    </w:p>
    <w:p w14:paraId="781C7193" w14:textId="77777777" w:rsidR="00BE25E1" w:rsidRPr="00AD63AD" w:rsidRDefault="00BE25E1" w:rsidP="00BE25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ACCC4" w14:textId="58F65896" w:rsidR="00DE7BF0" w:rsidRPr="00133B1C" w:rsidRDefault="00DE7BF0" w:rsidP="00BE25E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B1C">
        <w:rPr>
          <w:rFonts w:ascii="Times New Roman" w:hAnsi="Times New Roman" w:cs="Times New Roman"/>
          <w:sz w:val="24"/>
          <w:szCs w:val="24"/>
        </w:rPr>
        <w:t>Gmina</w:t>
      </w:r>
      <w:r w:rsidR="0078346B">
        <w:rPr>
          <w:rFonts w:ascii="Times New Roman" w:hAnsi="Times New Roman" w:cs="Times New Roman"/>
          <w:sz w:val="24"/>
          <w:szCs w:val="24"/>
        </w:rPr>
        <w:t xml:space="preserve"> Tyczyn</w:t>
      </w:r>
      <w:r w:rsidRPr="00133B1C">
        <w:rPr>
          <w:rFonts w:ascii="Times New Roman" w:hAnsi="Times New Roman" w:cs="Times New Roman"/>
          <w:sz w:val="24"/>
          <w:szCs w:val="24"/>
        </w:rPr>
        <w:t xml:space="preserve"> ze względu na miejsce zamieszkania dziecka, ponosi odpowiednio wydatki w wysokości 10 % w pierwszym roku pobytu dziecka w pieczy zastępczej, 30% w</w:t>
      </w:r>
      <w:r w:rsidR="00BE25E1">
        <w:rPr>
          <w:rFonts w:ascii="Times New Roman" w:hAnsi="Times New Roman" w:cs="Times New Roman"/>
          <w:sz w:val="24"/>
          <w:szCs w:val="24"/>
        </w:rPr>
        <w:t> </w:t>
      </w:r>
      <w:r w:rsidRPr="00133B1C">
        <w:rPr>
          <w:rFonts w:ascii="Times New Roman" w:hAnsi="Times New Roman" w:cs="Times New Roman"/>
          <w:sz w:val="24"/>
          <w:szCs w:val="24"/>
        </w:rPr>
        <w:t xml:space="preserve">drugim roku pobytu dziecka w pieczy zastępczej, 50% w trzecim roku i następnych latach pobytu dziecka w pieczy zastępczej średnich miesięcznych wydatków przeznaczonych na utrzymanie dziecka albo środków finansowych na utrzymanie dziecka w placówce opiekuńczo-wychowawczej typu rodzinnego oraz środków finansowych na bieżące funkcjonowanie tej placówki. Liczba dzieci umieszczonych w pieczy zastępczej z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33B1C">
        <w:rPr>
          <w:rFonts w:ascii="Times New Roman" w:hAnsi="Times New Roman" w:cs="Times New Roman"/>
          <w:sz w:val="24"/>
          <w:szCs w:val="24"/>
        </w:rPr>
        <w:t xml:space="preserve">miny Tyczyn i koszt ich współfinansowania przedstawia tabela nr </w:t>
      </w:r>
      <w:r w:rsidR="004566DD">
        <w:rPr>
          <w:rFonts w:ascii="Times New Roman" w:hAnsi="Times New Roman" w:cs="Times New Roman"/>
          <w:sz w:val="24"/>
          <w:szCs w:val="24"/>
        </w:rPr>
        <w:t>7</w:t>
      </w:r>
      <w:r w:rsidRPr="0013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E64A0" w14:textId="77777777" w:rsidR="00DE7BF0" w:rsidRDefault="00DE7BF0" w:rsidP="00DE7BF0">
      <w:pPr>
        <w:pStyle w:val="Legenda"/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C73DC4" w14:textId="46DA0AE1" w:rsidR="00DE7BF0" w:rsidRPr="00E940A8" w:rsidRDefault="00DE7BF0" w:rsidP="00DE7BF0">
      <w:pPr>
        <w:pStyle w:val="Legenda"/>
        <w:spacing w:after="0" w:line="276" w:lineRule="auto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Tabela nr 7. Liczba dzieci z Gminy Tyczyn znajdujących się w pieczy zastępczej</w:t>
      </w:r>
      <w:r w:rsidRPr="00E940A8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oraz współfinansowanie ich pobytu w latach 20</w:t>
      </w:r>
      <w:r w:rsidR="00C64B83"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21</w:t>
      </w:r>
      <w:r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–202</w:t>
      </w:r>
      <w:r w:rsidR="00C64B83" w:rsidRPr="00E940A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</w:t>
      </w:r>
    </w:p>
    <w:tbl>
      <w:tblPr>
        <w:tblpPr w:leftFromText="141" w:rightFromText="141" w:vertAnchor="text" w:horzAnchor="margin" w:tblpXSpec="right" w:tblpY="318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1417"/>
        <w:gridCol w:w="1418"/>
        <w:gridCol w:w="1417"/>
        <w:gridCol w:w="1530"/>
      </w:tblGrid>
      <w:tr w:rsidR="00DE7BF0" w:rsidRPr="00133B1C" w14:paraId="48B334C7" w14:textId="77777777" w:rsidTr="003E7F23">
        <w:trPr>
          <w:trHeight w:val="416"/>
        </w:trPr>
        <w:tc>
          <w:tcPr>
            <w:tcW w:w="2982" w:type="dxa"/>
            <w:shd w:val="clear" w:color="auto" w:fill="FF0000"/>
          </w:tcPr>
          <w:p w14:paraId="29997AC5" w14:textId="77777777" w:rsidR="00DE7BF0" w:rsidRPr="00133B1C" w:rsidRDefault="00DE7BF0" w:rsidP="00BE4338">
            <w:pPr>
              <w:spacing w:after="0" w:line="276" w:lineRule="auto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Wyszczególnienie</w:t>
            </w:r>
          </w:p>
        </w:tc>
        <w:tc>
          <w:tcPr>
            <w:tcW w:w="1417" w:type="dxa"/>
            <w:shd w:val="clear" w:color="auto" w:fill="FF0000"/>
          </w:tcPr>
          <w:p w14:paraId="0007A6FF" w14:textId="1BBCDD9A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236FD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FF0000"/>
          </w:tcPr>
          <w:p w14:paraId="409E266E" w14:textId="3CC08A7A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236FD5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FF0000"/>
          </w:tcPr>
          <w:p w14:paraId="0E3520BC" w14:textId="0C56179D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236FD5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FF0000"/>
          </w:tcPr>
          <w:p w14:paraId="27357416" w14:textId="4A348825" w:rsidR="00DE7BF0" w:rsidRPr="00133B1C" w:rsidRDefault="00DE7BF0" w:rsidP="00BE4338">
            <w:pPr>
              <w:spacing w:after="0" w:line="276" w:lineRule="auto"/>
              <w:jc w:val="center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236FD5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DE7BF0" w:rsidRPr="00133B1C" w14:paraId="5D7ACCAF" w14:textId="77777777" w:rsidTr="003E7F23">
        <w:trPr>
          <w:trHeight w:val="590"/>
        </w:trPr>
        <w:tc>
          <w:tcPr>
            <w:tcW w:w="2982" w:type="dxa"/>
            <w:shd w:val="clear" w:color="auto" w:fill="FF0000"/>
          </w:tcPr>
          <w:p w14:paraId="1DFC8665" w14:textId="77777777" w:rsidR="00DE7BF0" w:rsidRPr="00133B1C" w:rsidRDefault="00DE7BF0" w:rsidP="003E7F23">
            <w:pPr>
              <w:spacing w:after="0" w:line="276" w:lineRule="auto"/>
              <w:ind w:left="22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Liczba dzieci w pieczy zastępczej</w:t>
            </w:r>
          </w:p>
        </w:tc>
        <w:tc>
          <w:tcPr>
            <w:tcW w:w="1417" w:type="dxa"/>
          </w:tcPr>
          <w:p w14:paraId="7BBC8AD5" w14:textId="626BD622" w:rsidR="00DE7BF0" w:rsidRPr="00133B1C" w:rsidRDefault="00236FD5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B270BC9" w14:textId="06E42BD1" w:rsidR="00DE7BF0" w:rsidRPr="00133B1C" w:rsidRDefault="001C3165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FBE1FA" w14:textId="7A71ADFD" w:rsidR="00DE7BF0" w:rsidRPr="00133B1C" w:rsidRDefault="001C3165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21192A5C" w14:textId="659C5AAB" w:rsidR="00DE7BF0" w:rsidRPr="00133B1C" w:rsidRDefault="001C3165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7</w:t>
            </w:r>
          </w:p>
        </w:tc>
      </w:tr>
      <w:tr w:rsidR="00DE7BF0" w:rsidRPr="00133B1C" w14:paraId="7452A946" w14:textId="77777777" w:rsidTr="003E7F23">
        <w:trPr>
          <w:trHeight w:val="549"/>
        </w:trPr>
        <w:tc>
          <w:tcPr>
            <w:tcW w:w="2982" w:type="dxa"/>
            <w:shd w:val="clear" w:color="auto" w:fill="FF0000"/>
          </w:tcPr>
          <w:p w14:paraId="4B0B376E" w14:textId="77777777" w:rsidR="00DE7BF0" w:rsidRPr="00133B1C" w:rsidRDefault="00DE7BF0" w:rsidP="00BE4338">
            <w:pPr>
              <w:spacing w:after="0" w:line="276" w:lineRule="auto"/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</w:pPr>
            <w:r w:rsidRPr="00133B1C">
              <w:rPr>
                <w:rStyle w:val="FontStyle55"/>
                <w:b/>
                <w:bCs/>
                <w:color w:val="FFFFFF" w:themeColor="background1"/>
                <w:sz w:val="24"/>
                <w:szCs w:val="24"/>
              </w:rPr>
              <w:t>Środki przeznaczone na współfinansowanie pobytu dzieci w pieczy zastępczej</w:t>
            </w:r>
          </w:p>
        </w:tc>
        <w:tc>
          <w:tcPr>
            <w:tcW w:w="1417" w:type="dxa"/>
            <w:shd w:val="clear" w:color="auto" w:fill="4472C4" w:themeFill="accent1"/>
            <w:vAlign w:val="center"/>
          </w:tcPr>
          <w:p w14:paraId="085A5958" w14:textId="095979B4" w:rsidR="00DE7BF0" w:rsidRPr="00133B1C" w:rsidRDefault="00236FD5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6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="00DE7BF0" w:rsidRPr="00133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E7BF0" w:rsidRPr="00133B1C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18" w:type="dxa"/>
            <w:shd w:val="clear" w:color="auto" w:fill="4472C4" w:themeFill="accent1"/>
            <w:vAlign w:val="center"/>
          </w:tcPr>
          <w:p w14:paraId="0D224B68" w14:textId="25EB10EB" w:rsidR="00DE7BF0" w:rsidRPr="00133B1C" w:rsidRDefault="00111D8B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77 151,07 zł</w:t>
            </w:r>
          </w:p>
        </w:tc>
        <w:tc>
          <w:tcPr>
            <w:tcW w:w="1417" w:type="dxa"/>
            <w:shd w:val="clear" w:color="auto" w:fill="4472C4" w:themeFill="accent1"/>
            <w:vAlign w:val="center"/>
          </w:tcPr>
          <w:p w14:paraId="77B37E5D" w14:textId="7DE8C361" w:rsidR="00DE7BF0" w:rsidRPr="00133B1C" w:rsidRDefault="004602CE" w:rsidP="00BE4338">
            <w:pPr>
              <w:spacing w:after="0" w:line="276" w:lineRule="auto"/>
              <w:jc w:val="center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67 395,</w:t>
            </w:r>
            <w:r w:rsidR="001C3165">
              <w:rPr>
                <w:rStyle w:val="FontStyle55"/>
                <w:color w:val="auto"/>
                <w:sz w:val="24"/>
                <w:szCs w:val="24"/>
              </w:rPr>
              <w:t>18</w:t>
            </w:r>
            <w:r>
              <w:rPr>
                <w:rStyle w:val="FontStyle55"/>
                <w:color w:val="auto"/>
                <w:sz w:val="24"/>
                <w:szCs w:val="24"/>
              </w:rPr>
              <w:t xml:space="preserve"> zł</w:t>
            </w:r>
          </w:p>
        </w:tc>
        <w:tc>
          <w:tcPr>
            <w:tcW w:w="1530" w:type="dxa"/>
            <w:shd w:val="clear" w:color="auto" w:fill="4472C4" w:themeFill="accent1"/>
            <w:vAlign w:val="center"/>
          </w:tcPr>
          <w:p w14:paraId="3C03AEB8" w14:textId="4A41C88F" w:rsidR="00DE7BF0" w:rsidRPr="00133B1C" w:rsidRDefault="004602CE" w:rsidP="00BE4338">
            <w:pPr>
              <w:spacing w:after="0" w:line="276" w:lineRule="auto"/>
              <w:rPr>
                <w:rStyle w:val="FontStyle55"/>
                <w:color w:val="auto"/>
                <w:sz w:val="24"/>
                <w:szCs w:val="24"/>
              </w:rPr>
            </w:pPr>
            <w:r>
              <w:rPr>
                <w:rStyle w:val="FontStyle55"/>
                <w:color w:val="auto"/>
                <w:sz w:val="24"/>
                <w:szCs w:val="24"/>
              </w:rPr>
              <w:t>43 62</w:t>
            </w:r>
            <w:r w:rsidR="001C3165">
              <w:rPr>
                <w:rStyle w:val="FontStyle55"/>
                <w:color w:val="auto"/>
                <w:sz w:val="24"/>
                <w:szCs w:val="24"/>
              </w:rPr>
              <w:t>8</w:t>
            </w:r>
            <w:r>
              <w:rPr>
                <w:rStyle w:val="FontStyle55"/>
                <w:color w:val="auto"/>
                <w:sz w:val="24"/>
                <w:szCs w:val="24"/>
              </w:rPr>
              <w:t>,</w:t>
            </w:r>
            <w:r w:rsidR="001C3165">
              <w:rPr>
                <w:rStyle w:val="FontStyle55"/>
                <w:color w:val="auto"/>
                <w:sz w:val="24"/>
                <w:szCs w:val="24"/>
              </w:rPr>
              <w:t>91</w:t>
            </w:r>
            <w:r>
              <w:rPr>
                <w:rStyle w:val="FontStyle55"/>
                <w:color w:val="auto"/>
                <w:sz w:val="24"/>
                <w:szCs w:val="24"/>
              </w:rPr>
              <w:t xml:space="preserve"> zł</w:t>
            </w:r>
          </w:p>
        </w:tc>
      </w:tr>
    </w:tbl>
    <w:p w14:paraId="2234D9DE" w14:textId="77777777" w:rsidR="00DE7BF0" w:rsidRDefault="00DE7BF0" w:rsidP="00DE7BF0">
      <w:pPr>
        <w:pStyle w:val="Style31"/>
        <w:widowControl/>
        <w:tabs>
          <w:tab w:val="left" w:pos="674"/>
          <w:tab w:val="left" w:pos="709"/>
        </w:tabs>
        <w:spacing w:after="120" w:line="276" w:lineRule="auto"/>
        <w:rPr>
          <w:rStyle w:val="FontStyle55"/>
          <w:rFonts w:eastAsiaTheme="majorEastAsia"/>
          <w:i/>
          <w:color w:val="auto"/>
        </w:rPr>
      </w:pPr>
    </w:p>
    <w:p w14:paraId="6096E1CD" w14:textId="2E8586A4" w:rsidR="00DE7BF0" w:rsidRPr="00AD63AD" w:rsidRDefault="00DE7BF0" w:rsidP="00AD63AD">
      <w:pPr>
        <w:pStyle w:val="Style31"/>
        <w:widowControl/>
        <w:tabs>
          <w:tab w:val="left" w:pos="674"/>
          <w:tab w:val="left" w:pos="709"/>
        </w:tabs>
        <w:spacing w:before="240" w:after="120" w:line="276" w:lineRule="auto"/>
        <w:rPr>
          <w:rStyle w:val="FontStyle55"/>
          <w:rFonts w:eastAsiaTheme="majorEastAsia"/>
          <w:i/>
          <w:color w:val="auto"/>
          <w:sz w:val="24"/>
          <w:szCs w:val="24"/>
        </w:rPr>
      </w:pPr>
      <w:r w:rsidRPr="00AD63AD">
        <w:rPr>
          <w:rStyle w:val="FontStyle55"/>
          <w:rFonts w:eastAsiaTheme="majorEastAsia"/>
          <w:color w:val="auto"/>
          <w:sz w:val="24"/>
          <w:szCs w:val="24"/>
        </w:rPr>
        <w:t>Źródło: sprawozdanie z działalności M–GOPS w Tyczynie</w:t>
      </w:r>
    </w:p>
    <w:p w14:paraId="7F2589DF" w14:textId="77777777" w:rsidR="00BE25E1" w:rsidRDefault="00BE25E1" w:rsidP="003F1F93">
      <w:pPr>
        <w:pStyle w:val="Bezodstpw"/>
        <w:spacing w:line="276" w:lineRule="auto"/>
        <w:jc w:val="both"/>
        <w:rPr>
          <w:rStyle w:val="FontStyle55"/>
          <w:rFonts w:eastAsiaTheme="majorEastAsia"/>
          <w:sz w:val="24"/>
          <w:szCs w:val="24"/>
        </w:rPr>
      </w:pPr>
    </w:p>
    <w:p w14:paraId="70A98998" w14:textId="2390A563" w:rsidR="003F1F93" w:rsidRPr="003F1F93" w:rsidRDefault="00C31870" w:rsidP="003F1F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870">
        <w:rPr>
          <w:rStyle w:val="FontStyle55"/>
          <w:rFonts w:eastAsiaTheme="majorEastAsia"/>
          <w:sz w:val="24"/>
          <w:szCs w:val="24"/>
        </w:rPr>
        <w:tab/>
      </w:r>
      <w:r w:rsidR="003F1F93" w:rsidRPr="003F1F93">
        <w:rPr>
          <w:rFonts w:ascii="Times New Roman" w:hAnsi="Times New Roman" w:cs="Times New Roman"/>
          <w:sz w:val="24"/>
          <w:szCs w:val="24"/>
        </w:rPr>
        <w:t xml:space="preserve">Od lipca 2018 r. w ramach Programu </w:t>
      </w:r>
      <w:r w:rsidR="003F1F93" w:rsidRPr="003F1F9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1F93" w:rsidRPr="00525AF7">
        <w:rPr>
          <w:rFonts w:ascii="Times New Roman" w:hAnsi="Times New Roman" w:cs="Times New Roman"/>
          <w:sz w:val="24"/>
          <w:szCs w:val="24"/>
        </w:rPr>
        <w:t>Asystent rodziny i koordynator rodzinnej pieczy zastępczej”</w:t>
      </w:r>
      <w:r w:rsidR="003F1F93" w:rsidRPr="003F1F93">
        <w:rPr>
          <w:rFonts w:ascii="Times New Roman" w:hAnsi="Times New Roman" w:cs="Times New Roman"/>
          <w:sz w:val="24"/>
          <w:szCs w:val="24"/>
        </w:rPr>
        <w:t xml:space="preserve"> finansowane jest stanowisko asystenta rodziny. W 202</w:t>
      </w:r>
      <w:r w:rsidR="00FA29F7">
        <w:rPr>
          <w:rFonts w:ascii="Times New Roman" w:hAnsi="Times New Roman" w:cs="Times New Roman"/>
          <w:sz w:val="24"/>
          <w:szCs w:val="24"/>
        </w:rPr>
        <w:t>4</w:t>
      </w:r>
      <w:r w:rsidR="003F1F93" w:rsidRPr="003F1F93">
        <w:rPr>
          <w:rFonts w:ascii="Times New Roman" w:hAnsi="Times New Roman" w:cs="Times New Roman"/>
          <w:sz w:val="24"/>
          <w:szCs w:val="24"/>
        </w:rPr>
        <w:t xml:space="preserve"> r. pracę z rodzinami realizowała jedna osoba zatrudniona na tym stanowisku.</w:t>
      </w:r>
    </w:p>
    <w:p w14:paraId="33106DDA" w14:textId="77777777" w:rsidR="003F1F93" w:rsidRPr="003F1F93" w:rsidRDefault="003F1F93" w:rsidP="003F1F9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F93">
        <w:rPr>
          <w:rFonts w:ascii="Times New Roman" w:hAnsi="Times New Roman" w:cs="Times New Roman"/>
          <w:sz w:val="24"/>
          <w:szCs w:val="24"/>
          <w:lang w:eastAsia="pl-PL"/>
        </w:rPr>
        <w:t xml:space="preserve">Podstawą prawną utworzenia stanowiska asystenta rodziny jest </w:t>
      </w:r>
      <w:r w:rsidRPr="00525AF7">
        <w:rPr>
          <w:rFonts w:ascii="Times New Roman" w:hAnsi="Times New Roman" w:cs="Times New Roman"/>
          <w:sz w:val="24"/>
          <w:szCs w:val="24"/>
          <w:lang w:eastAsia="pl-PL"/>
        </w:rPr>
        <w:t xml:space="preserve">ustawa z dnia 9 czerwca 2011 r. </w:t>
      </w:r>
      <w:r w:rsidRPr="0078346B">
        <w:rPr>
          <w:rFonts w:ascii="Times New Roman" w:hAnsi="Times New Roman" w:cs="Times New Roman"/>
          <w:sz w:val="24"/>
          <w:szCs w:val="24"/>
          <w:lang w:eastAsia="pl-PL"/>
        </w:rPr>
        <w:t>o wspieraniu rodziny i systemie pieczy zastępczej</w:t>
      </w:r>
      <w:r w:rsidRPr="003F1F93">
        <w:rPr>
          <w:rFonts w:ascii="Times New Roman" w:hAnsi="Times New Roman" w:cs="Times New Roman"/>
          <w:sz w:val="24"/>
          <w:szCs w:val="24"/>
          <w:lang w:eastAsia="pl-PL"/>
        </w:rPr>
        <w:t>, która nakłada na gminy obowiązek udzielania pomocy rodzinom przeżywającym trudności w wypełnianiu funkcji opiekuńczo-wychowawczej. Jedną z form wsparcia jest właśnie pomoc asystenta rodziny.</w:t>
      </w:r>
    </w:p>
    <w:p w14:paraId="18532023" w14:textId="77777777" w:rsidR="003F1F93" w:rsidRPr="003F1F93" w:rsidRDefault="003F1F93" w:rsidP="003F1F9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F93">
        <w:rPr>
          <w:rFonts w:ascii="Times New Roman" w:hAnsi="Times New Roman" w:cs="Times New Roman"/>
          <w:sz w:val="24"/>
          <w:szCs w:val="24"/>
          <w:lang w:eastAsia="pl-PL"/>
        </w:rPr>
        <w:t>Powierzając asystentowi pracę z rodziną, bierze się pod uwagę przede wszystkim:</w:t>
      </w:r>
    </w:p>
    <w:p w14:paraId="48048D52" w14:textId="77777777" w:rsidR="003F1F93" w:rsidRPr="003F1F93" w:rsidRDefault="003F1F93" w:rsidP="003F1F93">
      <w:pPr>
        <w:pStyle w:val="Bezodstpw"/>
        <w:numPr>
          <w:ilvl w:val="0"/>
          <w:numId w:val="25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F93">
        <w:rPr>
          <w:rFonts w:ascii="Times New Roman" w:hAnsi="Times New Roman" w:cs="Times New Roman"/>
          <w:sz w:val="24"/>
          <w:szCs w:val="24"/>
          <w:lang w:eastAsia="pl-PL"/>
        </w:rPr>
        <w:t>zasadność wprowadzenia asystentury,</w:t>
      </w:r>
    </w:p>
    <w:p w14:paraId="71AE5BE0" w14:textId="77777777" w:rsidR="003F1F93" w:rsidRPr="003F1F93" w:rsidRDefault="003F1F93" w:rsidP="003F1F93">
      <w:pPr>
        <w:pStyle w:val="Bezodstpw"/>
        <w:numPr>
          <w:ilvl w:val="0"/>
          <w:numId w:val="25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F93">
        <w:rPr>
          <w:rFonts w:ascii="Times New Roman" w:hAnsi="Times New Roman" w:cs="Times New Roman"/>
          <w:sz w:val="24"/>
          <w:szCs w:val="24"/>
          <w:lang w:eastAsia="pl-PL"/>
        </w:rPr>
        <w:t>zakres i rodzaj niezbędnej pomocy,</w:t>
      </w:r>
    </w:p>
    <w:p w14:paraId="49079F74" w14:textId="77777777" w:rsidR="003F1F93" w:rsidRPr="003F1F93" w:rsidRDefault="003F1F93" w:rsidP="003F1F93">
      <w:pPr>
        <w:pStyle w:val="Bezodstpw"/>
        <w:numPr>
          <w:ilvl w:val="0"/>
          <w:numId w:val="25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1F93">
        <w:rPr>
          <w:rFonts w:ascii="Times New Roman" w:hAnsi="Times New Roman" w:cs="Times New Roman"/>
          <w:sz w:val="24"/>
          <w:szCs w:val="24"/>
          <w:lang w:eastAsia="pl-PL"/>
        </w:rPr>
        <w:t>czas pracy z rodziną, który ustalany jest w oparciu o wstępną diagnozę i plan pracy.</w:t>
      </w:r>
    </w:p>
    <w:p w14:paraId="447D0161" w14:textId="77777777" w:rsidR="003F1F93" w:rsidRPr="00C0275F" w:rsidRDefault="003F1F93" w:rsidP="003F1F9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275F">
        <w:rPr>
          <w:rFonts w:ascii="Times New Roman" w:hAnsi="Times New Roman" w:cs="Times New Roman"/>
          <w:sz w:val="24"/>
          <w:szCs w:val="24"/>
          <w:lang w:eastAsia="pl-PL"/>
        </w:rPr>
        <w:t>Do głównych zadań asystenta rodziny (art. 15 ustawy) należy w szczególności:</w:t>
      </w:r>
    </w:p>
    <w:p w14:paraId="0AAAB0B8" w14:textId="721EA7FA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 xml:space="preserve">pracowanie i realizacja planu pracy z rodziną we współpracy z jej członkami oraz </w:t>
      </w:r>
      <w:r w:rsidR="003F1F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w konsultacji z pracownikiem socjalnym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14A4B73" w14:textId="4AD41B1B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pracowanie planu pracy z rodziną we współpracy z koordynatorem rodzinnej pieczy zastępczej, skoordynowanego z planem pomocy dziecku umieszczonemu w pieczy zastępczej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A3D54FE" w14:textId="7137A508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spieranie rodzin w poprawie ich sytuacji życiowej, w tym w zdobywaniu umiejętności prawidłowego prowadzenia gospodarstwa domowego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DF2626D" w14:textId="1ED17D68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omoc w rozwiązywaniu problemów socjalnych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6B6B462" w14:textId="4978374C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omoc w rozwiązywaniu problemów psychologicznych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A32E3B3" w14:textId="07B00628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omoc w rozwiązywaniu problemów wychowawczych z dziećmi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D562A8A" w14:textId="2EDAFEEB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spieranie aktywności społecznej rodzin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DAAA1D0" w14:textId="142FEAD5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otywowanie członków rodzin do podnoszenia kwalifikacji zawodowych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60E6C72" w14:textId="6937C33A" w:rsidR="003F1F93" w:rsidRPr="003F1F93" w:rsidRDefault="00877B37" w:rsidP="00987D47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omoc w poszukiwaniu, podejmowaniu i utrzymywaniu pracy zarobkowej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26340FB" w14:textId="6EEC77E0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otywowanie rodziców do udziału w zajęciach grupowych wspierających rozwój kompetencji rodzicielskich i umiejętności psychospołecznych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4C0C8C8" w14:textId="56FBB3D3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 xml:space="preserve">sparcie dzieci, m.in. poprzez udział w zajęciach </w:t>
      </w:r>
      <w:proofErr w:type="spellStart"/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psychoedukacyjnych</w:t>
      </w:r>
      <w:proofErr w:type="spellEnd"/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2E37434" w14:textId="41F769BA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odejmowanie działań interwencyjnych i zaradczych w sytuacjach zagrożenia bezpieczeństwa dzieci i rodzin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F7E6D7D" w14:textId="77777777" w:rsidR="0078346B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rowadzenie indywidualnych konsultacji wychowawczych dla rodziców i dzieci.</w:t>
      </w:r>
    </w:p>
    <w:p w14:paraId="5AEDB6AC" w14:textId="4D5E0840" w:rsidR="003F1F93" w:rsidRPr="003F1F93" w:rsidRDefault="0078346B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ealizacja zadań wynikających z ustawy z dnia 4 listopada 2016 r. o wsparciu kobiet w ciąży i rodzin „Za życiem” (</w:t>
      </w:r>
      <w:r w:rsidR="00146523" w:rsidRPr="00146523">
        <w:rPr>
          <w:rFonts w:ascii="Times New Roman" w:hAnsi="Times New Roman" w:cs="Times New Roman"/>
          <w:sz w:val="24"/>
          <w:szCs w:val="24"/>
          <w:lang w:eastAsia="pl-PL"/>
        </w:rPr>
        <w:t>Dz. U. z 2024 r. poz. 1829)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C85BEC5" w14:textId="69801B9D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rowadzenie dokumentacji dotyczącej pracy z rodziną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1F4870C" w14:textId="6CF2ACFE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 xml:space="preserve">okonywanie okresowej oceny sytuacji rodziny (nie rzadziej niż co pół roku) </w:t>
      </w:r>
      <w:r w:rsidR="003F1F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i przekazywanie jej właściwym podmiotom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CEDBE62" w14:textId="1583193F" w:rsidR="003F1F93" w:rsidRPr="003F1F93" w:rsidRDefault="00877B37" w:rsidP="003F1F93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onitorowanie funkcjonowania rodziny po zakończeniu współpracy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C0EC1E6" w14:textId="121D7CB9" w:rsidR="006363A8" w:rsidRDefault="00877B37" w:rsidP="006363A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3F1F93" w:rsidRPr="003F1F93">
        <w:rPr>
          <w:rFonts w:ascii="Times New Roman" w:hAnsi="Times New Roman" w:cs="Times New Roman"/>
          <w:sz w:val="24"/>
          <w:szCs w:val="24"/>
          <w:lang w:eastAsia="pl-PL"/>
        </w:rPr>
        <w:t>porządzanie opinii o rodzinie i jej członkach na wniosek sądu</w:t>
      </w:r>
      <w:r w:rsidR="0078346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34EF460" w14:textId="77777777" w:rsidR="006363A8" w:rsidRPr="006363A8" w:rsidRDefault="00C31870" w:rsidP="006363A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jednostkami administracji rządowej i samorządowej, właściwymi organizacjami pozarządowymi oraz innymi podmiotami i osobami specjalizującymi się </w:t>
      </w:r>
      <w:r w:rsidRPr="0063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działaniach na rzecz dziecka i rodziny,</w:t>
      </w:r>
    </w:p>
    <w:p w14:paraId="6F0E63F7" w14:textId="7B0F36C0" w:rsidR="00C31870" w:rsidRPr="006363A8" w:rsidRDefault="00C31870" w:rsidP="006363A8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zespołem interdyscyplinarnym lub grupą roboczą, o których mowa  </w:t>
      </w:r>
      <w:r w:rsidRPr="0063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art. 9a ustawy z dnia 29 lipca 2005 r. o przeciwdziałaniu przemocy w rodzinie                           (</w:t>
      </w:r>
      <w:r w:rsidR="00C70436" w:rsidRPr="00C7043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 poz. 1673</w:t>
      </w:r>
      <w:r w:rsidRPr="00636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lub innymi podmiotami, których pomoc uzna za niezbędną.</w:t>
      </w:r>
    </w:p>
    <w:p w14:paraId="161DF6D1" w14:textId="271DC9F9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Potrzeby związane z realizacją zadań z zakresu wspierania rodziny na 202</w:t>
      </w:r>
      <w:r w:rsidR="00745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Pr="00C31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 ujęte </w:t>
      </w:r>
      <w:r w:rsidRPr="00C31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,,Rocznym sprawozdaniu Burmistrza Tyczyna z realizacji zadań z zakresu wspierania rodziny za rok 202</w:t>
      </w:r>
      <w:r w:rsidR="00745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Pr="00C31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” wskazują na konieczność kontynuacji zatrudnienia asystenta rodziny </w:t>
      </w:r>
      <w:r w:rsidR="00F074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C31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zabezpieczenia wydatków związanych z umieszczeniem dziecka w pieczy zastępczej.</w:t>
      </w:r>
    </w:p>
    <w:p w14:paraId="16925B9D" w14:textId="3D2687C0" w:rsidR="00C31870" w:rsidRPr="00C31870" w:rsidRDefault="00C31870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Placówki oświatowe i kulturalne również skupiają się na działaniach wspierających rodzinę  w ramach swoich statutowych zadań organizując różnego typu przedsięwzięcia np. aktywne spędzanie czasu wolnego, półkolonie, spotkania, festyny, wyjazdy, kółka zainteresowań. Ich działania wpisują się w system wspierania rodziny w Gminie Tyczyn.</w:t>
      </w:r>
    </w:p>
    <w:p w14:paraId="07D1458B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659F1F" w14:textId="77777777" w:rsidR="00C31870" w:rsidRPr="00C31870" w:rsidRDefault="00C31870" w:rsidP="0048089F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Analiza SWOT </w:t>
      </w:r>
    </w:p>
    <w:p w14:paraId="0F960F87" w14:textId="77777777" w:rsidR="00C31870" w:rsidRPr="00C31870" w:rsidRDefault="00C31870" w:rsidP="00C3187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ADE686B" w14:textId="77777777" w:rsidR="00C31870" w:rsidRPr="00C31870" w:rsidRDefault="00C31870" w:rsidP="00C3187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Analiza SWOT jest metodą analizy sytuacji społeczności lokalnej oceniającą zarówno wewnętrzne, jak i zewnętrzne czynniki mogące mieć wpływ na powodzenie planu strategicznego. Skupia się na analizie takich czynników jak:</w:t>
      </w:r>
    </w:p>
    <w:p w14:paraId="11588819" w14:textId="77777777" w:rsidR="00C31870" w:rsidRPr="00C31870" w:rsidRDefault="00C31870" w:rsidP="00C31870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– mocne strony (czynniki wewnętrzne odróżniające pozytywnie badaną działalność od działalności prowadzonej przez inne podmioty działające w danym sektorze i regionie, które odpowiednio wykorzystane mogą stać się siłami napędowymi rozwoju),</w:t>
      </w:r>
    </w:p>
    <w:p w14:paraId="0C69D58B" w14:textId="77777777" w:rsidR="00C31870" w:rsidRPr="00C31870" w:rsidRDefault="00C31870" w:rsidP="00C31870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– słabe strony (czynniki wewnętrzne wpływające na ograniczenia rozwojowe działalności),  </w:t>
      </w:r>
    </w:p>
    <w:p w14:paraId="5331DA49" w14:textId="77777777" w:rsidR="00C31870" w:rsidRPr="00C31870" w:rsidRDefault="00C31870" w:rsidP="00C31870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szanse (uwarunkowania, które przy umiejętnym wykorzystaniu mogą wpłynąć pozytywnie na rozwój),</w:t>
      </w:r>
    </w:p>
    <w:p w14:paraId="3A90037A" w14:textId="77777777" w:rsidR="00C31870" w:rsidRDefault="00C31870" w:rsidP="00C31870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zagrożenia (tendencje i zjawiska w otoczeniu, które mogą stanowić bariery lub utrudnienia  rozwoju).</w:t>
      </w:r>
    </w:p>
    <w:p w14:paraId="4CF70768" w14:textId="77777777" w:rsidR="0010432F" w:rsidRPr="00C31870" w:rsidRDefault="0010432F" w:rsidP="00C31870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252"/>
      </w:tblGrid>
      <w:tr w:rsidR="00C31870" w:rsidRPr="00C31870" w14:paraId="1276FA4B" w14:textId="77777777" w:rsidTr="0010432F">
        <w:trPr>
          <w:jc w:val="center"/>
        </w:trPr>
        <w:tc>
          <w:tcPr>
            <w:tcW w:w="4282" w:type="dxa"/>
            <w:shd w:val="clear" w:color="auto" w:fill="FF0000"/>
            <w:vAlign w:val="center"/>
          </w:tcPr>
          <w:p w14:paraId="41E23ACF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MOCNE STRONY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1EF6E8B9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</w:p>
          <w:p w14:paraId="014ACCAA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SŁABE STRONY</w:t>
            </w:r>
          </w:p>
          <w:p w14:paraId="2D9A45DD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</w:p>
        </w:tc>
      </w:tr>
      <w:tr w:rsidR="00C31870" w:rsidRPr="00C31870" w14:paraId="26DD724D" w14:textId="77777777" w:rsidTr="0010432F">
        <w:trPr>
          <w:jc w:val="center"/>
        </w:trPr>
        <w:tc>
          <w:tcPr>
            <w:tcW w:w="4282" w:type="dxa"/>
          </w:tcPr>
          <w:p w14:paraId="796CC767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Gminna Strategia Rozwiązywania Problemów Społecznych na lata 2022-2030;</w:t>
            </w:r>
          </w:p>
          <w:p w14:paraId="5D2AACCB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33DF68" w14:textId="1B5EC309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Gminny Program Wspierania Rodziny na lata 202</w:t>
            </w:r>
            <w:r w:rsid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-202</w:t>
            </w:r>
            <w:r w:rsid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660E75B1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3C5EA21" w14:textId="0FE382C4" w:rsidR="00C31870" w:rsidRPr="001125B7" w:rsidRDefault="001125B7" w:rsidP="001125B7">
            <w:pPr>
              <w:numPr>
                <w:ilvl w:val="0"/>
                <w:numId w:val="6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Przeciwdziałania Przemocy Domowej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Ochrony Osób Doznających Przemocy Domowej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Gminie Tyczyn na lata 2024-2028</w:t>
            </w:r>
            <w:r w:rsidR="00C31870" w:rsidRPr="0011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6AB3E43B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478906" w14:textId="1312551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Zespół Interdyscyplinarny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ds. Przeciwdziałania Przemocy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DE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Domowej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 Miejsko-Gminnym Ośrodku Pomocy Społecznej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Tyczynie;</w:t>
            </w:r>
          </w:p>
          <w:p w14:paraId="5D6059A2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5B8D5E" w14:textId="3273E64C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funkcjonowanie Grup</w:t>
            </w:r>
            <w:r w:rsidR="00D2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3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Diagnostyczno</w:t>
            </w:r>
            <w:proofErr w:type="spellEnd"/>
            <w:r w:rsidR="0003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Pomocow</w:t>
            </w:r>
            <w:r w:rsidR="00D2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D2170F">
              <w:rPr>
                <w:rFonts w:eastAsia="Times New Roman"/>
                <w:sz w:val="24"/>
                <w:szCs w:val="24"/>
                <w:lang w:eastAsia="pl-PL"/>
              </w:rPr>
              <w:t>j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ramach ww. Zespołu;</w:t>
            </w:r>
          </w:p>
          <w:p w14:paraId="574B301B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81574B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Miejsko-Gminna Komisja Rozwiązywania Problemów Alkoholowych w Tyczynie;</w:t>
            </w:r>
          </w:p>
          <w:p w14:paraId="4EFED021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08373CE" w14:textId="50CC5399" w:rsidR="00C31870" w:rsidRPr="00C31870" w:rsidRDefault="00C31870" w:rsidP="00971194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="00971194" w:rsidRP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Gminnego Programu Profilaktyki </w:t>
            </w:r>
            <w:r w:rsid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971194" w:rsidRP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Rozwiązywania</w:t>
            </w:r>
            <w:r w:rsid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71194" w:rsidRP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Problemów Alkoholowych oraz Przeciwdziałania Narkomanii w Gminie Tyczyn</w:t>
            </w:r>
            <w:r w:rsid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71194" w:rsidRPr="0097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lata 2022 -2025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6DFE7C4D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6F38757" w14:textId="77364325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-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  <w:t>Powiatowy program rozwoju pieczy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zastępczej w Powiecie Rzeszowskim na lata 202</w:t>
            </w:r>
            <w:r w:rsidR="0047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–202</w:t>
            </w:r>
            <w:r w:rsidR="0047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579BE7B3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314A8BA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  <w:t>kompetentna i stale doskonaląca się kadra pomocy społecznej;</w:t>
            </w:r>
          </w:p>
          <w:p w14:paraId="1A99B439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5A3C195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zatrudnienie asystenta rodziny; </w:t>
            </w:r>
          </w:p>
          <w:p w14:paraId="4646208F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5BE6F8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dobre rozeznanie środowiska lokalnego przez pracowników socjalnych, pedagogów, wzmożenie ich czujności;</w:t>
            </w:r>
          </w:p>
          <w:p w14:paraId="5FB8637A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FCD1FAE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pozyskiwanie środków z zewnątrz, realizowanie lokalnych projektów służących wspieraniu rodziny;</w:t>
            </w:r>
          </w:p>
          <w:p w14:paraId="3B452051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5F58F8D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realizacja Rządowego Programu Dla Rodzin Wielodzietnych;</w:t>
            </w:r>
          </w:p>
          <w:p w14:paraId="1891030B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E2E8947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udział mieszkańców w aktywizacji społecznej i zawodowej w ramach projektów umożliwiających wzrost kompetencji społecznych i zawodowych, integracje społeczną;</w:t>
            </w:r>
          </w:p>
          <w:p w14:paraId="2A5518D3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DA61AB1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dostępność usług opiekuńczych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specjalistycznych usług opiekuńczych </w:t>
            </w:r>
          </w:p>
          <w:p w14:paraId="085AA915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rodzin;</w:t>
            </w:r>
          </w:p>
          <w:p w14:paraId="191547A0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069730E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otwartość Urzędu Miejskiego oraz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M-GOPS  w Tyczynie na współpracę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ze środowiskiem lokalnym;</w:t>
            </w:r>
          </w:p>
          <w:p w14:paraId="486FC730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33953E2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baza instytucji współpracujących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 rodziną na terenie gminy oraz powiatu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(M-GOPS w Tyczynie, Środowiskowy Dom Samopomocy w Tyczynie, Rodzinny Punkt Konsultacyjny, szkoły, Powiatowe Centrum Pomocy Rodzinie, Powiatowy Urząd Pracy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Rzeszowie, Zespół Kuratorskiej Służby Sądowej, Policja, Prokuratura, Sąd, zakłady opieki zdrowotnej);</w:t>
            </w:r>
          </w:p>
          <w:p w14:paraId="2BB7791F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- współpraca z organizacjami pozarządowymi wspierającymi rodzinę działającymi na terenie gminy i powiatu (np. Stowarzyszenie Pomocy Osobom Niepełnosprawnym w Tyczynie, Caritas - Środowiskowy Dom Samopomocy);</w:t>
            </w:r>
          </w:p>
          <w:p w14:paraId="38AE7381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91DC28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współpraca z ww. instytucjami, organizacjami;</w:t>
            </w:r>
          </w:p>
          <w:p w14:paraId="51B79829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- funkcjonowanie na terenie Gminy placówek oświatowych z ofertą zajęć pozalekcyjnych;</w:t>
            </w:r>
          </w:p>
          <w:p w14:paraId="0B554E7D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2B0D2F8" w14:textId="3674A0FF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funkcjonowanie na terenie Gminy Tyczyn  1</w:t>
            </w:r>
            <w:r w:rsidR="003F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jednostek oświatowych, </w:t>
            </w:r>
            <w:r w:rsidR="0047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tym: </w:t>
            </w:r>
            <w:r w:rsidR="003F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żłobków,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 przedszkoli i 4 Szkół Podstawowych</w:t>
            </w:r>
            <w:r w:rsidR="0010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oddziałami przedszkolnymi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349A71D3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40D7D8D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działalność kulturalna prowadzona przez Gminny Ośrodek Kultury w Tyczynie, domy ludowe w każdym z sołectw oraz Centrum Dziedzictwa Kulturowego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Informacji Turystycznej w Tyczynie;</w:t>
            </w:r>
          </w:p>
          <w:p w14:paraId="34965228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- funkcjonowanie na terenie Gminy Tyczyn placówek służby zdrowia;</w:t>
            </w:r>
          </w:p>
          <w:p w14:paraId="05DA8A66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FC1192" w14:textId="50905651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oferty sportowe i baza lokalowa (m.in. boiska typu ORLIK)</w:t>
            </w:r>
            <w:r w:rsidR="00D9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003ACF75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1034EE3" w14:textId="77777777" w:rsidR="0010432F" w:rsidRDefault="00C31870" w:rsidP="0010432F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poprawiająca się sytuacja społeczna i życiowa mieszkańców.</w:t>
            </w:r>
          </w:p>
          <w:p w14:paraId="7979E12D" w14:textId="30FC3E52" w:rsidR="0010432F" w:rsidRPr="0010432F" w:rsidRDefault="0010432F" w:rsidP="0010432F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53C0775A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- niska aktywność w zakresie grup samopomocowych;</w:t>
            </w:r>
          </w:p>
          <w:p w14:paraId="19AFA937" w14:textId="77777777" w:rsidR="00C31870" w:rsidRPr="00C31870" w:rsidRDefault="00C31870" w:rsidP="00C31870">
            <w:pPr>
              <w:tabs>
                <w:tab w:val="left" w:pos="1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2FB5D94" w14:textId="77777777" w:rsidR="00C31870" w:rsidRPr="00C31870" w:rsidRDefault="00C31870" w:rsidP="00C31870">
            <w:pPr>
              <w:tabs>
                <w:tab w:val="left" w:pos="1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niska świadomość i gotowość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społeczna rodzin w zakresie wspierania rodziny i pieczy zastępczej;</w:t>
            </w:r>
          </w:p>
          <w:p w14:paraId="0041ABE5" w14:textId="77777777" w:rsidR="00C31870" w:rsidRPr="00C31870" w:rsidRDefault="00C31870" w:rsidP="00C31870">
            <w:pPr>
              <w:tabs>
                <w:tab w:val="left" w:pos="1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6C1B5A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brak wzorców osobowych w rodzinach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dysfunkcyjnych;</w:t>
            </w:r>
          </w:p>
          <w:p w14:paraId="38622E25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9912506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bierna postawa rodziców i bezradność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sprawach opiekuńczo-wychowawczych;</w:t>
            </w:r>
          </w:p>
          <w:p w14:paraId="40461A04" w14:textId="77777777" w:rsidR="00C31870" w:rsidRPr="00C31870" w:rsidRDefault="00C31870" w:rsidP="00C318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0E631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niska świadomość rodziców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kwestiach edukacyjnych;</w:t>
            </w:r>
          </w:p>
          <w:p w14:paraId="0C6BBE5F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72EA73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uzależnienie rodzin od korzystania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 pomocy społecznej, niski poziom aktywności i zaradności klientów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M-GOPS w Tyczynie; </w:t>
            </w:r>
          </w:p>
          <w:p w14:paraId="7F99107F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E1AC65C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zjawisko dziedziczenia ubóstwa;</w:t>
            </w:r>
          </w:p>
          <w:p w14:paraId="54387264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4893E4C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starzenie się ludności; </w:t>
            </w:r>
          </w:p>
          <w:p w14:paraId="7027A686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2C565F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niskie kwalifikacje osób bezrobotnych, niska samoocena;</w:t>
            </w:r>
          </w:p>
          <w:p w14:paraId="0BFA3F60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A5DF695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występowanie zjawiska przemocy domowej oraz problemów związanych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uzależnieniami;</w:t>
            </w:r>
          </w:p>
          <w:p w14:paraId="21C96828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6AD7895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rozluźnienie więzi rodzinnych;</w:t>
            </w:r>
          </w:p>
          <w:p w14:paraId="07F7D2DC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60F685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niska świadomość rodziców dotycząca kwestii edukacyjnych i wychowawczych;</w:t>
            </w:r>
          </w:p>
          <w:p w14:paraId="27DE39CA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35BBC53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bierna postawa rodziców wobec problemów występujących w rodzinie;</w:t>
            </w:r>
          </w:p>
          <w:p w14:paraId="415469A2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E654F81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ograniczony dostęp do specjalistycznej opieki zdrowotnej,</w:t>
            </w:r>
          </w:p>
          <w:p w14:paraId="62AA41AD" w14:textId="77777777" w:rsidR="00CC6FB2" w:rsidRPr="00C31870" w:rsidRDefault="00CC6FB2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9EA9F" w14:textId="77777777" w:rsid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ujemny przyrost naturalny,</w:t>
            </w:r>
          </w:p>
          <w:p w14:paraId="7BEDB29C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9FAD6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wzrost liczby problemów emocjonalnych wśród dzieci i młodzieży.</w:t>
            </w:r>
          </w:p>
          <w:p w14:paraId="7348E0CB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E4D204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E59D079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69F96D0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3696FC6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EF1B9FA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786464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7B02F7D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D1A9C1B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0E3C5E0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D2AE4D6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99C401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3012CA2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F1A2DA1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5526D1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BF1C02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1A24AC6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1B63CC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7D06917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15C8B58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65A8FB4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47B2FA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8A9D857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31870" w:rsidRPr="00C31870" w14:paraId="41FDE14E" w14:textId="77777777" w:rsidTr="0010432F">
        <w:trPr>
          <w:trHeight w:val="800"/>
          <w:jc w:val="center"/>
        </w:trPr>
        <w:tc>
          <w:tcPr>
            <w:tcW w:w="4282" w:type="dxa"/>
            <w:shd w:val="clear" w:color="auto" w:fill="FF0000"/>
            <w:vAlign w:val="center"/>
          </w:tcPr>
          <w:p w14:paraId="1876AEA5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  <w:p w14:paraId="1C16AC09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SZANSE</w:t>
            </w:r>
          </w:p>
          <w:p w14:paraId="2CD2A2AC" w14:textId="77777777" w:rsidR="00C31870" w:rsidRPr="00C31870" w:rsidRDefault="00C31870" w:rsidP="00C31870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shd w:val="clear" w:color="auto" w:fill="FF0000"/>
            <w:vAlign w:val="center"/>
          </w:tcPr>
          <w:p w14:paraId="27B76C50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  <w:p w14:paraId="42C30C02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ZAGROŻENIA</w:t>
            </w:r>
          </w:p>
          <w:p w14:paraId="4FB0857D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</w:tr>
      <w:tr w:rsidR="00C31870" w:rsidRPr="00C31870" w14:paraId="6E33B5A8" w14:textId="77777777" w:rsidTr="0010432F">
        <w:trPr>
          <w:trHeight w:val="1827"/>
          <w:jc w:val="center"/>
        </w:trPr>
        <w:tc>
          <w:tcPr>
            <w:tcW w:w="4282" w:type="dxa"/>
          </w:tcPr>
          <w:p w14:paraId="69180D77" w14:textId="3F961DFC" w:rsidR="00C31870" w:rsidRPr="00C31870" w:rsidRDefault="00AE403A" w:rsidP="00C31870">
            <w:pPr>
              <w:tabs>
                <w:tab w:val="left" w:pos="18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C31870"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zmiana mentalności lokalnej społeczności w kwestii stereotypowego postrzegania rodzin dysfunkcyjnych;</w:t>
            </w:r>
          </w:p>
          <w:p w14:paraId="5AC98298" w14:textId="77777777" w:rsidR="00C31870" w:rsidRPr="00C31870" w:rsidRDefault="00C31870" w:rsidP="00C31870">
            <w:pPr>
              <w:tabs>
                <w:tab w:val="left" w:pos="18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FA3DE6D" w14:textId="77777777" w:rsidR="00C31870" w:rsidRPr="00C31870" w:rsidRDefault="00C31870" w:rsidP="00C31870">
            <w:pPr>
              <w:numPr>
                <w:ilvl w:val="0"/>
                <w:numId w:val="8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możliwość wykorzystania środków zewnętrznych  na przeciwdziałanie marginalizacji i wykluczeniu społecznemu rodzin zagrożonych poprzez organizację kursów, szkoleń, konferencji;</w:t>
            </w:r>
          </w:p>
          <w:p w14:paraId="4C98FA4D" w14:textId="77777777" w:rsidR="00C31870" w:rsidRPr="00C31870" w:rsidRDefault="00C31870" w:rsidP="00C31870">
            <w:pPr>
              <w:tabs>
                <w:tab w:val="left" w:pos="18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3C73BCF" w14:textId="77777777" w:rsidR="00C31870" w:rsidRPr="00C31870" w:rsidRDefault="00C31870" w:rsidP="00C3187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współpraca rodzin dysfunkcyjnych ze specjalistami w rozwiązywaniu własnych problemów życiowych;</w:t>
            </w:r>
          </w:p>
          <w:p w14:paraId="2D4E33E4" w14:textId="77777777" w:rsidR="00C31870" w:rsidRPr="00C31870" w:rsidRDefault="00C31870" w:rsidP="00C3187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C297471" w14:textId="77777777" w:rsidR="00C31870" w:rsidRPr="00C31870" w:rsidRDefault="00C31870" w:rsidP="00C31870">
            <w:pPr>
              <w:tabs>
                <w:tab w:val="left" w:pos="27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pozyskiwanie środków zewnętrznych na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aktywizację zawodową i społeczną rodzin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zagrożonych wykluczeniem społecznym;</w:t>
            </w:r>
          </w:p>
          <w:p w14:paraId="4D64D8E2" w14:textId="77777777" w:rsidR="00C31870" w:rsidRPr="00C31870" w:rsidRDefault="00C31870" w:rsidP="00C31870">
            <w:pPr>
              <w:tabs>
                <w:tab w:val="left" w:pos="47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- wzmocnienie współpracy pomiędzy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instytucjami wspierającymi rodzinę oraz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organizacjami pozarządowymi;</w:t>
            </w:r>
          </w:p>
          <w:p w14:paraId="30E13B08" w14:textId="77777777" w:rsidR="00C31870" w:rsidRPr="00C31870" w:rsidRDefault="00C31870" w:rsidP="00C31870">
            <w:pPr>
              <w:tabs>
                <w:tab w:val="left" w:pos="47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A26F15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  <w:t>edukacja rodziców;</w:t>
            </w:r>
          </w:p>
          <w:p w14:paraId="318C55EA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FC8D150" w14:textId="77777777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zwiększenie środków finansowych na poradnictwo i interwencję w zakresie wspierania rodziny;</w:t>
            </w:r>
          </w:p>
          <w:p w14:paraId="0612EC11" w14:textId="77777777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EF70159" w14:textId="7DFB1E93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zwiększenie oferty pomocowej dla rodzin przeżywających trudności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wypełnianiu funkcji opiekuńczo-wychowawczej przez objęcie pomocą asystenta rodziny, rodziny wspierającej lub objęcie opieką i wychowaniem </w:t>
            </w:r>
            <w:r w:rsidR="0091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placówce wsparcia dziennego;</w:t>
            </w:r>
          </w:p>
          <w:p w14:paraId="04FB7D84" w14:textId="77777777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F0ADDB0" w14:textId="77777777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funkcjonowanie zespołów interdyscyplinarnych;</w:t>
            </w:r>
          </w:p>
          <w:p w14:paraId="1EE76D46" w14:textId="77777777" w:rsidR="00C31870" w:rsidRPr="00C31870" w:rsidRDefault="00C31870" w:rsidP="00C31870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7DD8B2" w14:textId="440C4B57" w:rsidR="00C31870" w:rsidRDefault="00C31870" w:rsidP="00C31870">
            <w:pPr>
              <w:numPr>
                <w:ilvl w:val="0"/>
                <w:numId w:val="7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zwiększenie i zróżnicowanie bezpłatnych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ofert kulturalnych</w:t>
            </w:r>
            <w:r w:rsidR="00C1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2E4E8FC9" w14:textId="77777777" w:rsidR="00C834BD" w:rsidRDefault="00C834BD" w:rsidP="00C834BD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06B135" w14:textId="2E8FA826" w:rsidR="00C834BD" w:rsidRPr="00224211" w:rsidRDefault="00C834BD" w:rsidP="00224211">
            <w:pPr>
              <w:numPr>
                <w:ilvl w:val="0"/>
                <w:numId w:val="7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rozwój cyfryzacji i usług online</w:t>
            </w:r>
            <w:r w:rsid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359FC" w:rsidRP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(np. </w:t>
            </w:r>
            <w:r w:rsid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D359FC" w:rsidRP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e-poradnictwo psychologiczne, </w:t>
            </w:r>
            <w:r w:rsid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D359FC" w:rsidRP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e-rejestracje, konsultacje online)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6D38D9C1" w14:textId="77777777" w:rsidR="00C834BD" w:rsidRDefault="00C834BD" w:rsidP="00C834BD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8EDB9C6" w14:textId="1142B8BA" w:rsidR="00D359FC" w:rsidRDefault="00C834BD" w:rsidP="00915C8E">
            <w:pPr>
              <w:numPr>
                <w:ilvl w:val="0"/>
                <w:numId w:val="7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rosnąca świadomość społeczna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8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zdrowia psychicznego</w:t>
            </w:r>
            <w:r w:rsid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159C1FC0" w14:textId="77777777" w:rsidR="00915C8E" w:rsidRPr="00915C8E" w:rsidRDefault="00915C8E" w:rsidP="00915C8E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57E315" w14:textId="40335390" w:rsidR="00D359FC" w:rsidRPr="00C31870" w:rsidRDefault="00D359FC" w:rsidP="00C31870">
            <w:pPr>
              <w:numPr>
                <w:ilvl w:val="0"/>
                <w:numId w:val="7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3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rozwój wolontariatu lokalnego, zwłaszcza młodzieżowego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2" w:type="dxa"/>
          </w:tcPr>
          <w:p w14:paraId="59AF6F80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- zanikanie więzi rodzinnych i tradycji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spowodowany stylem współczesnego życia, rozpad rodzin;</w:t>
            </w:r>
          </w:p>
          <w:p w14:paraId="3A55574B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702B142" w14:textId="77777777" w:rsidR="00C31870" w:rsidRPr="00C31870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ograniczone możliwości zaspokajania potrzeb mieszkaniowych rodzin;</w:t>
            </w:r>
          </w:p>
          <w:p w14:paraId="3D572916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EADE81" w14:textId="671BEFD5" w:rsidR="006869C2" w:rsidRDefault="00C31870" w:rsidP="006869C2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brak świadomości problemu  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umiejętności szukania pomocy przez rodziny niewydolne wychowawczo;</w:t>
            </w:r>
            <w:r w:rsidR="0068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  <w:p w14:paraId="624BB57D" w14:textId="3ADDB956" w:rsidR="00C31870" w:rsidRPr="006869C2" w:rsidRDefault="006869C2" w:rsidP="006869C2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C31870" w:rsidRPr="0068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rozszerzanie się negatywnych zjawisk (przemoc w rodzinie, alkoholizm, społeczna akceptacja alkoholu w życiu obywateli, obniżenie wieku inicjacji alkoholowej, utrata zdrowia psychicznego  </w:t>
            </w:r>
            <w:r w:rsidR="00C31870" w:rsidRPr="0068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fizycznego, nie radzenie sobie  </w:t>
            </w:r>
            <w:r w:rsidR="00C31870" w:rsidRPr="0068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sytuacjach trudnych, ukrywanie przemocy domowej, wykluczenie społeczne itp.);</w:t>
            </w:r>
          </w:p>
          <w:p w14:paraId="0D7E6BAF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01DD1DC" w14:textId="15891E9B" w:rsidR="00C31870" w:rsidRPr="00A24EEA" w:rsidRDefault="00C31870" w:rsidP="00C31870">
            <w:pPr>
              <w:numPr>
                <w:ilvl w:val="0"/>
                <w:numId w:val="7"/>
              </w:num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upadek autorytetów i wartości moralnych;</w:t>
            </w:r>
          </w:p>
          <w:p w14:paraId="130884D8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8DD147B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zaniedbywanie obowiązków opiekuńczo-wychowawczych przez rodziców;</w:t>
            </w:r>
          </w:p>
          <w:p w14:paraId="64679BDD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D34FE3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starzenie się społeczeństwa;</w:t>
            </w:r>
          </w:p>
          <w:p w14:paraId="46ACB92A" w14:textId="77777777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2226D2" w14:textId="13A4D4D8" w:rsidR="00C31870" w:rsidRPr="00C31870" w:rsidRDefault="00C31870" w:rsidP="00C31870">
            <w:pPr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destrukcyjna rola mediów, w tym zagrożenia związane z używaniem </w:t>
            </w:r>
            <w:r w:rsidR="0098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mediów społecznościowych</w:t>
            </w: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przez dzieci i nastolatków;</w:t>
            </w:r>
          </w:p>
          <w:p w14:paraId="3D381809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bierna postawa mieszkańców, ograniczone potrzeby integracji społecznej;</w:t>
            </w:r>
          </w:p>
          <w:p w14:paraId="2BFEF1A1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887797" w14:textId="77777777" w:rsidR="00C31870" w:rsidRPr="00C31870" w:rsidRDefault="00C31870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pojawienie się sytuacji zewnętrznej powodującej wzrost liczby mieszkańców potrzebujących wsparcia i pomocy społecznej;</w:t>
            </w:r>
          </w:p>
          <w:p w14:paraId="55F39E1C" w14:textId="77777777" w:rsidR="00823F8C" w:rsidRDefault="00823F8C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22D695" w14:textId="362C7E23" w:rsidR="00823F8C" w:rsidRPr="00823F8C" w:rsidRDefault="00823F8C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F8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3F8C">
              <w:rPr>
                <w:rFonts w:ascii="Times New Roman" w:eastAsia="Calibri" w:hAnsi="Times New Roman" w:cs="Times New Roman"/>
                <w:sz w:val="24"/>
                <w:szCs w:val="24"/>
              </w:rPr>
              <w:t>zmiany klimatyczne i kryzysy gospodarcze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A86C607" w14:textId="77777777" w:rsidR="00C834BD" w:rsidRDefault="00C834BD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E5D06" w14:textId="4ABAB7F4" w:rsidR="00C834BD" w:rsidRDefault="00C834BD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83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wzrost problemów psychicznych </w:t>
            </w:r>
            <w:r w:rsidR="00C11C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834BD">
              <w:rPr>
                <w:rFonts w:ascii="Times New Roman" w:eastAsia="Calibri" w:hAnsi="Times New Roman" w:cs="Times New Roman"/>
                <w:sz w:val="24"/>
                <w:szCs w:val="24"/>
              </w:rPr>
              <w:t>u dzieci i młodzieży</w:t>
            </w:r>
            <w:r w:rsidR="00C11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D8F4CA" w14:textId="45F65A99" w:rsidR="00C834BD" w:rsidRPr="00C31870" w:rsidRDefault="00C834BD" w:rsidP="00C318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CCEAC9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580B7E" w14:textId="77777777" w:rsidR="00C31870" w:rsidRPr="00C31870" w:rsidRDefault="00C31870" w:rsidP="00E47F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7" w:name="_Toc25839465"/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Podstawy prawne warunkujące podjęcie działań w ramach Gminnego Programu Wspierania Rodziny</w:t>
      </w:r>
      <w:bookmarkEnd w:id="7"/>
    </w:p>
    <w:p w14:paraId="2CBDBEE3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50C357" w14:textId="2962103F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Konstytucja Rzeczypospolitej Polskiej (Dz. U. z 1997 r., Nr 78 poz. 483, z późn. zm.),</w:t>
      </w:r>
    </w:p>
    <w:p w14:paraId="63628EE9" w14:textId="52768F3E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Konwencja o prawach dziecka, przyjęta przez Zgromadzenie Ogólne Narodów Zjednoczonych dnia 20 listopada 1989 r. (</w:t>
      </w:r>
      <w:r w:rsidR="00BB5EDD" w:rsidRPr="00BB5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1991 r. Nr 120, poz. 526 z późn. zm.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57116439" w14:textId="0A96B3A6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25 lutego 1964 roku Kodeks Rodzinny i Opiekuńczy (</w:t>
      </w:r>
      <w:r w:rsidR="00F41856" w:rsidRPr="00F418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2809 z późn. zm.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97E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13EC7E8" w14:textId="6D5291F5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9 czerwca 2022 r. o wspieraniu i resocjalizacji nieletnich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41856" w:rsidRPr="00F418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 poz. 978 z późn. zm.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97E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87EA04" w14:textId="579E1D83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Ustawa z dnia 9 czerwca 2011 roku o wpieraniu rodziny i systemie pieczy zastępczej 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0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41856" w:rsidRPr="00F418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2025 r. poz. 49</w:t>
      </w:r>
      <w:r w:rsidR="00F45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97E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A4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299A62" w14:textId="49A2EE24" w:rsidR="00C31870" w:rsidRPr="00C31870" w:rsidRDefault="00C31870" w:rsidP="00C3187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12 marca 2004 roku o pomocy społecznej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A458F" w:rsidRPr="00DA4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2025 r. poz. 1214 </w:t>
      </w:r>
      <w:r w:rsidR="00DA45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458F" w:rsidRPr="00DA458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C14700D" w14:textId="07B37B6F" w:rsidR="00C31870" w:rsidRDefault="00C31870" w:rsidP="00097B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Niniejszy program pozostaje w zgodności z Gminną Strategią Rozwiązywania Problemów Społecznych na lata 2022-2030 w Gminie Tyczyn, </w:t>
      </w:r>
      <w:r w:rsidR="00097B41" w:rsidRPr="00097B41">
        <w:rPr>
          <w:rStyle w:val="FontStyle55"/>
          <w:sz w:val="24"/>
          <w:szCs w:val="24"/>
        </w:rPr>
        <w:t>Gminn</w:t>
      </w:r>
      <w:r w:rsidR="00097B41">
        <w:rPr>
          <w:rStyle w:val="FontStyle55"/>
          <w:sz w:val="24"/>
          <w:szCs w:val="24"/>
        </w:rPr>
        <w:t>ym</w:t>
      </w:r>
      <w:r w:rsidR="00097B41" w:rsidRPr="00097B41">
        <w:rPr>
          <w:rStyle w:val="FontStyle55"/>
          <w:sz w:val="24"/>
          <w:szCs w:val="24"/>
        </w:rPr>
        <w:t xml:space="preserve"> Program</w:t>
      </w:r>
      <w:r w:rsidR="00097B41">
        <w:rPr>
          <w:rStyle w:val="FontStyle55"/>
          <w:sz w:val="24"/>
          <w:szCs w:val="24"/>
        </w:rPr>
        <w:t>em</w:t>
      </w:r>
      <w:r w:rsidR="00097B41" w:rsidRPr="00097B41">
        <w:rPr>
          <w:rStyle w:val="FontStyle55"/>
          <w:sz w:val="24"/>
          <w:szCs w:val="24"/>
        </w:rPr>
        <w:t xml:space="preserve"> Przeciwdziałania Przemocy Domowej</w:t>
      </w:r>
      <w:r w:rsidR="00097B41">
        <w:rPr>
          <w:rStyle w:val="FontStyle55"/>
          <w:sz w:val="24"/>
          <w:szCs w:val="24"/>
        </w:rPr>
        <w:t xml:space="preserve"> </w:t>
      </w:r>
      <w:r w:rsidR="00097B41" w:rsidRPr="00097B41">
        <w:rPr>
          <w:rStyle w:val="FontStyle55"/>
          <w:sz w:val="24"/>
          <w:szCs w:val="24"/>
        </w:rPr>
        <w:t xml:space="preserve">i Ochrony Osób Doznających Przemocy Domowej </w:t>
      </w:r>
      <w:r w:rsidR="000A2DDF">
        <w:rPr>
          <w:rStyle w:val="FontStyle55"/>
          <w:sz w:val="24"/>
          <w:szCs w:val="24"/>
        </w:rPr>
        <w:br/>
      </w:r>
      <w:r w:rsidR="00097B41" w:rsidRPr="00097B41">
        <w:rPr>
          <w:rStyle w:val="FontStyle55"/>
          <w:sz w:val="24"/>
          <w:szCs w:val="24"/>
        </w:rPr>
        <w:t>w Gminie Tyczyn na lata 2024-2028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C5716" w:rsidRPr="00CC571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Program Profilaktyki i Rozwiązywania Problemów</w:t>
      </w:r>
      <w:r w:rsidR="00CC5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5716" w:rsidRPr="00CC5716">
        <w:rPr>
          <w:rFonts w:ascii="Times New Roman" w:eastAsia="Times New Roman" w:hAnsi="Times New Roman" w:cs="Times New Roman"/>
          <w:sz w:val="24"/>
          <w:szCs w:val="24"/>
          <w:lang w:eastAsia="pl-PL"/>
        </w:rPr>
        <w:t>Alkoholowych oraz Przeciwdziałania Narkomanii w Gminie Tyczyn na lata 2022-2025</w:t>
      </w:r>
      <w:r w:rsidR="00CC5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8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0C7263C" w14:textId="77777777" w:rsidR="0010432F" w:rsidRPr="00097B41" w:rsidRDefault="0010432F" w:rsidP="00097B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B8361" w14:textId="69251B75" w:rsidR="00C31870" w:rsidRPr="00C31870" w:rsidRDefault="00C31870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zadań własnych gminy z zakresu zadań administracji publicznej wspierania rodziny </w:t>
      </w:r>
      <w:r w:rsidR="00A25F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systemu pieczy zastępczej zawartych w ustawie z dnia 9 czerwca 2011 r., o wspieraniu rodziny i systemie pieczy zastępczej</w:t>
      </w:r>
      <w:r w:rsidRPr="00C31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należą w myśl art. 176:</w:t>
      </w:r>
    </w:p>
    <w:p w14:paraId="758C0636" w14:textId="77777777" w:rsidR="00C31870" w:rsidRPr="00C31870" w:rsidRDefault="00C31870" w:rsidP="00C31870">
      <w:pPr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 i realizacja 3-letnich gminnych programów wspierania rodziny;</w:t>
      </w:r>
    </w:p>
    <w:p w14:paraId="17D74E10" w14:textId="77777777" w:rsidR="00C31870" w:rsidRPr="00C31870" w:rsidRDefault="00C31870" w:rsidP="00C31870">
      <w:pPr>
        <w:numPr>
          <w:ilvl w:val="0"/>
          <w:numId w:val="10"/>
        </w:numPr>
        <w:tabs>
          <w:tab w:val="left" w:pos="709"/>
          <w:tab w:val="left" w:pos="116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możliwości podnoszenia kwalifikacji przez asystentów rodziny;</w:t>
      </w:r>
    </w:p>
    <w:p w14:paraId="39DA8CD0" w14:textId="77777777" w:rsidR="00C31870" w:rsidRPr="00C31870" w:rsidRDefault="00C31870" w:rsidP="00C31870">
      <w:pPr>
        <w:numPr>
          <w:ilvl w:val="0"/>
          <w:numId w:val="10"/>
        </w:numPr>
        <w:tabs>
          <w:tab w:val="left" w:pos="709"/>
          <w:tab w:val="left" w:pos="116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oraz rozwój systemu opieki nad dzieckiem, w tym placówek wsparcia dziennego oraz praca z rodziną przeżywającą trudności w wypełnianiu funkcji opiekuńczo-wychowawczych przez:</w:t>
      </w:r>
    </w:p>
    <w:p w14:paraId="1058C89A" w14:textId="77777777" w:rsidR="00C31870" w:rsidRPr="00C31870" w:rsidRDefault="00C31870" w:rsidP="00C31870">
      <w:pPr>
        <w:numPr>
          <w:ilvl w:val="0"/>
          <w:numId w:val="1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rodzinie przeżywającej trudności wsparcia i pomocy asystenta rodziny oraz dostępu do specjalistycznego poradnictwa,</w:t>
      </w:r>
    </w:p>
    <w:p w14:paraId="391488E6" w14:textId="77777777" w:rsidR="00C31870" w:rsidRPr="00C31870" w:rsidRDefault="00C31870" w:rsidP="00C31870">
      <w:pPr>
        <w:numPr>
          <w:ilvl w:val="0"/>
          <w:numId w:val="11"/>
        </w:numPr>
        <w:tabs>
          <w:tab w:val="left" w:pos="709"/>
          <w:tab w:val="left" w:pos="116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szkoleń i tworzenie warunków do działania rodzin wspierających,</w:t>
      </w:r>
    </w:p>
    <w:p w14:paraId="63D4A7EF" w14:textId="77777777" w:rsidR="00C31870" w:rsidRPr="00C31870" w:rsidRDefault="00C31870" w:rsidP="00C31870">
      <w:pPr>
        <w:numPr>
          <w:ilvl w:val="0"/>
          <w:numId w:val="11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placówek wsparcia dziennego oraz zapewnienie w nich miejsc dla dzieci;</w:t>
      </w:r>
    </w:p>
    <w:p w14:paraId="703B677E" w14:textId="77777777" w:rsidR="00C31870" w:rsidRPr="00C31870" w:rsidRDefault="00C31870" w:rsidP="00C31870">
      <w:pPr>
        <w:tabs>
          <w:tab w:val="left" w:pos="709"/>
          <w:tab w:val="left" w:pos="11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finansowanie:</w:t>
      </w:r>
    </w:p>
    <w:p w14:paraId="31FE4DA7" w14:textId="77777777" w:rsidR="00C31870" w:rsidRPr="00C31870" w:rsidRDefault="00C31870" w:rsidP="00C31870">
      <w:pPr>
        <w:numPr>
          <w:ilvl w:val="0"/>
          <w:numId w:val="12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podnoszenia kwalifikacji przez asystentów rodziny,</w:t>
      </w:r>
    </w:p>
    <w:p w14:paraId="03F5C355" w14:textId="77777777" w:rsidR="00C31870" w:rsidRPr="00C31870" w:rsidRDefault="00C31870" w:rsidP="00C31870">
      <w:pPr>
        <w:numPr>
          <w:ilvl w:val="0"/>
          <w:numId w:val="12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związanych z udzielaniem pomocy, o której mowa w art. 29 ust.2, ponoszonych przez rodziny wspierające;</w:t>
      </w:r>
    </w:p>
    <w:p w14:paraId="0653482F" w14:textId="77777777" w:rsidR="00C31870" w:rsidRPr="00C31870" w:rsidRDefault="00C31870" w:rsidP="00C31870">
      <w:pPr>
        <w:numPr>
          <w:ilvl w:val="0"/>
          <w:numId w:val="13"/>
        </w:numPr>
        <w:tabs>
          <w:tab w:val="left" w:pos="709"/>
          <w:tab w:val="left" w:pos="1176"/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preadopcyjnym</w:t>
      </w:r>
      <w:proofErr w:type="spellEnd"/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404DE4F" w14:textId="77777777" w:rsidR="00C31870" w:rsidRPr="00C31870" w:rsidRDefault="00C31870" w:rsidP="00C31870">
      <w:pPr>
        <w:numPr>
          <w:ilvl w:val="0"/>
          <w:numId w:val="13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sporządzanie sprawozdań rzeczowo-finansowych z zakresu wspierania rodziny oraz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przekazywanie ich właściwemu wojewodzie, w wersji elektronicznej, z zastosowaniem systemu teleinformatycznego, o którym mowa w art. 187 ust. 3;</w:t>
      </w:r>
    </w:p>
    <w:p w14:paraId="09D14F20" w14:textId="0C460FD7" w:rsidR="00C31870" w:rsidRPr="00C31870" w:rsidRDefault="00C31870" w:rsidP="00C31870">
      <w:pPr>
        <w:numPr>
          <w:ilvl w:val="0"/>
          <w:numId w:val="13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monitoringu sytuacji dziecka z rodziny zagrożonej kryzysem lub przeżywającej trudności w wypełnianiu funkcji opiekuńczo-wychowawczej, zamieszkałego na terenie gminy</w:t>
      </w:r>
      <w:r w:rsidR="004574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DD52A9C" w14:textId="77777777" w:rsidR="00C31870" w:rsidRPr="00C31870" w:rsidRDefault="00C31870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5D06E0D" w14:textId="6886EC59" w:rsidR="00C31870" w:rsidRPr="00C31870" w:rsidRDefault="00C31870" w:rsidP="0048089F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8" w:name="_Toc25839466"/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</w:t>
      </w:r>
      <w:r w:rsidR="006D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</w:t>
      </w:r>
      <w:r w:rsidR="006D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cele</w:t>
      </w:r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szczegółowe Programu</w:t>
      </w:r>
      <w:bookmarkEnd w:id="8"/>
    </w:p>
    <w:p w14:paraId="287C0484" w14:textId="430C34F5" w:rsidR="00FF3291" w:rsidRPr="00FF3291" w:rsidRDefault="00FF3291" w:rsidP="006B33A3">
      <w:pPr>
        <w:pStyle w:val="Style27"/>
        <w:widowControl/>
        <w:tabs>
          <w:tab w:val="left" w:pos="709"/>
        </w:tabs>
        <w:spacing w:line="276" w:lineRule="auto"/>
        <w:ind w:firstLine="0"/>
        <w:rPr>
          <w:rFonts w:ascii="Times New Roman" w:hAnsi="Times New Roman" w:cs="Times New Roman"/>
          <w:i/>
        </w:rPr>
      </w:pPr>
      <w:r w:rsidRPr="00FF3291">
        <w:rPr>
          <w:rFonts w:ascii="Times New Roman" w:hAnsi="Times New Roman" w:cs="Times New Roman"/>
          <w:i/>
        </w:rPr>
        <w:br/>
      </w:r>
      <w:r w:rsidR="006B33A3" w:rsidRPr="00133B1C">
        <w:rPr>
          <w:rFonts w:ascii="Times New Roman" w:hAnsi="Times New Roman" w:cs="Times New Roman"/>
          <w:i/>
        </w:rPr>
        <w:t>Misja: każda społeczność w której warto żyć musi stworzyć sieć ludzi dobrej woli wspierających siebie nawzajem. Chrońmy i wzmacniajmy rodzinę</w:t>
      </w:r>
      <w:r w:rsidR="006B33A3">
        <w:rPr>
          <w:rFonts w:ascii="Times New Roman" w:hAnsi="Times New Roman" w:cs="Times New Roman"/>
          <w:i/>
        </w:rPr>
        <w:t xml:space="preserve"> -</w:t>
      </w:r>
      <w:r w:rsidR="006B33A3" w:rsidRPr="00133B1C">
        <w:rPr>
          <w:rFonts w:ascii="Times New Roman" w:hAnsi="Times New Roman" w:cs="Times New Roman"/>
          <w:i/>
        </w:rPr>
        <w:t xml:space="preserve"> dla dobra wszystkich jej członków, </w:t>
      </w:r>
      <w:r w:rsidR="006B33A3">
        <w:rPr>
          <w:rFonts w:ascii="Times New Roman" w:hAnsi="Times New Roman" w:cs="Times New Roman"/>
          <w:i/>
        </w:rPr>
        <w:br/>
      </w:r>
      <w:r w:rsidR="006B33A3" w:rsidRPr="00133B1C">
        <w:rPr>
          <w:rFonts w:ascii="Times New Roman" w:hAnsi="Times New Roman" w:cs="Times New Roman"/>
          <w:i/>
        </w:rPr>
        <w:t>a w szczególności dzieci.</w:t>
      </w:r>
    </w:p>
    <w:p w14:paraId="4C520BED" w14:textId="77777777" w:rsidR="00FF3291" w:rsidRDefault="00FF3291" w:rsidP="00FF329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F32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Założeniem niniejszego Programu jest budowanie spójnego systemu wsparcia rodzin, zwłaszcza tych, które doświadczają trudności w pełnieniu funkcji opiekuńczo-wychowawczych, są zagrożone wykluczeniem społecznym lub którym czasowo ograniczono władzę rodzicielską w związku z umieszczeniem dziecka w pieczy zastępczej.</w:t>
      </w:r>
    </w:p>
    <w:p w14:paraId="46F4E1CB" w14:textId="45075950" w:rsidR="00D67124" w:rsidRPr="00FF3291" w:rsidRDefault="00FF3291" w:rsidP="00A1480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F32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A14800">
        <w:rPr>
          <w:rFonts w:ascii="Times New Roman" w:hAnsi="Times New Roman" w:cs="Times New Roman"/>
          <w:b/>
        </w:rPr>
        <w:t xml:space="preserve"> </w:t>
      </w:r>
      <w:r w:rsidR="00A14800">
        <w:rPr>
          <w:rFonts w:ascii="Times New Roman" w:hAnsi="Times New Roman" w:cs="Times New Roman"/>
          <w:b/>
        </w:rPr>
        <w:tab/>
      </w:r>
      <w:r w:rsidR="00A14800" w:rsidRPr="00133B1C">
        <w:rPr>
          <w:rFonts w:ascii="Times New Roman" w:hAnsi="Times New Roman" w:cs="Times New Roman"/>
          <w:b/>
        </w:rPr>
        <w:t xml:space="preserve">CEL GŁÓWNY: </w:t>
      </w:r>
      <w:r w:rsidRPr="00FF32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Tworzenie warunków sprzyjających prawidłowemu funkcjonowaniu rodzin poprzez zapewnienie kompleksowego wsparcia dzieciom </w:t>
      </w:r>
      <w:r w:rsidR="001E1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Pr="00FF32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i rodzinom zamieszkującym na terenie Gminy Tyczyn. Program skierowany jest szczególnie do rodzin zagrożonych wykluczeniem społecznym oraz tych, które niewłaściwie realizują funkcje opiekuńczo-wychowawcze. Celem działań jest przywrócenie rodzinom zdolności do prawidłowego pełnienia tych funkcji oraz przeciwdziałanie konieczności umieszczania dzieci w pieczy zastępczej.</w:t>
      </w:r>
    </w:p>
    <w:p w14:paraId="1BC3C33B" w14:textId="77777777" w:rsidR="00C31870" w:rsidRPr="00C31870" w:rsidRDefault="00C31870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2572FE" w14:textId="77777777" w:rsidR="00C31870" w:rsidRPr="00C31870" w:rsidRDefault="00C31870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SZCZEGÓŁOWE:</w:t>
      </w:r>
    </w:p>
    <w:p w14:paraId="77B95BD4" w14:textId="28BE0337" w:rsidR="00C31870" w:rsidRDefault="00C31870" w:rsidP="00C31870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 w:rsidR="009318C4" w:rsidRPr="0093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rodzinom bezpieczeństwa socjalnego poprzez udzielanie wsparcia materialnego oraz dostarczanie usług i świadczeń rodzinom znajdującym się </w:t>
      </w:r>
      <w:r w:rsidR="00560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8C4" w:rsidRPr="009318C4">
        <w:rPr>
          <w:rFonts w:ascii="Times New Roman" w:eastAsia="Times New Roman" w:hAnsi="Times New Roman" w:cs="Times New Roman"/>
          <w:sz w:val="24"/>
          <w:szCs w:val="24"/>
          <w:lang w:eastAsia="pl-PL"/>
        </w:rPr>
        <w:t>w trudnej sytuacji życiowej.</w:t>
      </w:r>
    </w:p>
    <w:p w14:paraId="29E57DD3" w14:textId="3435637D" w:rsidR="009318C4" w:rsidRDefault="009318C4" w:rsidP="00C31870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8C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rodzin w procesie wychowania dzieci oraz w prawidłowym pełnieniu funkcji opiekuńczo-wychowawczej, z uwzględnieniem indywidualnych potrzeb każdego dziecka i jego rodziny.</w:t>
      </w:r>
    </w:p>
    <w:p w14:paraId="09520FE5" w14:textId="31481164" w:rsidR="009318C4" w:rsidRDefault="009318C4" w:rsidP="00C31870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8C4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i reintegracja społeczna rodzin oraz zapobieganie sytuacjom kryzysowym poprzez podejmowanie działań interdyscyplinarnych w zakresie wsparcia dziecka i rodziny.</w:t>
      </w:r>
    </w:p>
    <w:p w14:paraId="6B1D5D58" w14:textId="77777777" w:rsidR="0010432F" w:rsidRPr="009318C4" w:rsidRDefault="0010432F" w:rsidP="0010432F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6B645" w14:textId="347359E2" w:rsidR="00C31870" w:rsidRDefault="00142C8D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C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rodzin powinno być podejmowane możliwie jak najwcześniej i mieć charakter profilaktyczny. Kluczowe znaczenie ma współpraca wielu podmiotów i instytucji, które wspólnie uczestniczą w procesie wspierania rodzin i budowania ich zasobów.</w:t>
      </w:r>
    </w:p>
    <w:p w14:paraId="2978F05D" w14:textId="77777777" w:rsidR="0010432F" w:rsidRDefault="0010432F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6203DF" w14:textId="77777777" w:rsidR="0010432F" w:rsidRDefault="0010432F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D0F3098" w14:textId="77777777" w:rsidR="0010432F" w:rsidRPr="00C31870" w:rsidRDefault="0010432F" w:rsidP="00C3187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701"/>
        <w:gridCol w:w="2268"/>
      </w:tblGrid>
      <w:tr w:rsidR="00C31870" w:rsidRPr="00C31870" w14:paraId="1B47ED23" w14:textId="77777777" w:rsidTr="009C23CA">
        <w:tc>
          <w:tcPr>
            <w:tcW w:w="1701" w:type="dxa"/>
          </w:tcPr>
          <w:p w14:paraId="4C51D63A" w14:textId="77777777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560">
              <w:rPr>
                <w:rFonts w:ascii="Times New Roman" w:eastAsia="Calibri" w:hAnsi="Times New Roman" w:cs="Times New Roman"/>
                <w:b/>
              </w:rPr>
              <w:lastRenderedPageBreak/>
              <w:t>Cele szczegółowe</w:t>
            </w:r>
          </w:p>
        </w:tc>
        <w:tc>
          <w:tcPr>
            <w:tcW w:w="1843" w:type="dxa"/>
          </w:tcPr>
          <w:p w14:paraId="256D67F1" w14:textId="77777777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560">
              <w:rPr>
                <w:rFonts w:ascii="Times New Roman" w:eastAsia="Calibri" w:hAnsi="Times New Roman" w:cs="Times New Roman"/>
                <w:b/>
              </w:rPr>
              <w:t>Działania do celów szczegółowych Programu</w:t>
            </w:r>
          </w:p>
        </w:tc>
        <w:tc>
          <w:tcPr>
            <w:tcW w:w="1559" w:type="dxa"/>
          </w:tcPr>
          <w:p w14:paraId="3BC0AA37" w14:textId="77777777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560">
              <w:rPr>
                <w:rFonts w:ascii="Times New Roman" w:eastAsia="Calibri" w:hAnsi="Times New Roman" w:cs="Times New Roman"/>
                <w:b/>
              </w:rPr>
              <w:t>Termin realizacji działania</w:t>
            </w:r>
          </w:p>
        </w:tc>
        <w:tc>
          <w:tcPr>
            <w:tcW w:w="1701" w:type="dxa"/>
          </w:tcPr>
          <w:p w14:paraId="10FB9F7B" w14:textId="4A5433A2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560">
              <w:rPr>
                <w:rFonts w:ascii="Times New Roman" w:eastAsia="Calibri" w:hAnsi="Times New Roman" w:cs="Times New Roman"/>
                <w:b/>
              </w:rPr>
              <w:t xml:space="preserve">Podmioty </w:t>
            </w:r>
            <w:r w:rsidR="00387560" w:rsidRPr="00387560">
              <w:rPr>
                <w:rFonts w:ascii="Times New Roman" w:eastAsia="Calibri" w:hAnsi="Times New Roman" w:cs="Times New Roman"/>
                <w:b/>
              </w:rPr>
              <w:t>odpowiedzia</w:t>
            </w:r>
            <w:r w:rsidR="00387560">
              <w:rPr>
                <w:rFonts w:ascii="Times New Roman" w:eastAsia="Calibri" w:hAnsi="Times New Roman" w:cs="Times New Roman"/>
                <w:b/>
              </w:rPr>
              <w:t>l</w:t>
            </w:r>
            <w:r w:rsidRPr="00387560">
              <w:rPr>
                <w:rFonts w:ascii="Times New Roman" w:eastAsia="Calibri" w:hAnsi="Times New Roman" w:cs="Times New Roman"/>
                <w:b/>
              </w:rPr>
              <w:t>ne za realizację działań</w:t>
            </w:r>
          </w:p>
          <w:p w14:paraId="2021F532" w14:textId="77777777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074C8CC" w14:textId="77777777" w:rsidR="00C31870" w:rsidRPr="00387560" w:rsidRDefault="00C31870" w:rsidP="001043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560">
              <w:rPr>
                <w:rFonts w:ascii="Times New Roman" w:eastAsia="Calibri" w:hAnsi="Times New Roman" w:cs="Times New Roman"/>
                <w:b/>
              </w:rPr>
              <w:t>Wskaźniki</w:t>
            </w:r>
          </w:p>
        </w:tc>
      </w:tr>
      <w:tr w:rsidR="00C31870" w:rsidRPr="00C31870" w14:paraId="28E55390" w14:textId="77777777" w:rsidTr="009C23CA">
        <w:tc>
          <w:tcPr>
            <w:tcW w:w="1701" w:type="dxa"/>
            <w:vMerge w:val="restart"/>
          </w:tcPr>
          <w:p w14:paraId="316125F1" w14:textId="16F6124A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  <w:p w14:paraId="76F965CD" w14:textId="1647B228" w:rsidR="00C31870" w:rsidRPr="00C31870" w:rsidRDefault="00B94755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8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rodzinom </w:t>
            </w:r>
            <w:proofErr w:type="spellStart"/>
            <w:r w:rsidRPr="009318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bezpieczeńst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9318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proofErr w:type="spellEnd"/>
            <w:r w:rsidRPr="009318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socjalnego poprzez udzielanie wsparcia materialnego oraz dostarczanie usług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8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świadczeń rodzinom znajdującym się w trudnej sytuacji życiowej.</w:t>
            </w:r>
          </w:p>
        </w:tc>
        <w:tc>
          <w:tcPr>
            <w:tcW w:w="1843" w:type="dxa"/>
          </w:tcPr>
          <w:p w14:paraId="58C36A76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1.Zaspokajanie podstawowych potrzeb bytowych rodzin poprzez udzielanie pomocy materialnej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rzeczowej.</w:t>
            </w:r>
          </w:p>
        </w:tc>
        <w:tc>
          <w:tcPr>
            <w:tcW w:w="1559" w:type="dxa"/>
          </w:tcPr>
          <w:p w14:paraId="5BD81233" w14:textId="2FF4344F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0B3F067F" w14:textId="1D1369C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  <w:p w14:paraId="0BE8F30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12D6A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8005E" w14:textId="0CCCF525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rodzin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dziećmi korzystających ze wsparcia finansowego</w:t>
            </w:r>
          </w:p>
          <w:p w14:paraId="1032ED38" w14:textId="1DD6F9C3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M-GOPS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Tyczynie.</w:t>
            </w:r>
          </w:p>
          <w:p w14:paraId="0CC34A60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2.Liczba dzieci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młodzieży objętych dożywaniem.</w:t>
            </w:r>
          </w:p>
          <w:p w14:paraId="3B08EDDD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3.Liczba osób korzystających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z jednorazowej pomocy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tytułu urodzenia dziecka.</w:t>
            </w:r>
          </w:p>
          <w:p w14:paraId="6099F87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4.Liczba rodzin korzystających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programów obejmujących pomoc żywnościową.</w:t>
            </w:r>
          </w:p>
          <w:p w14:paraId="0DDE14D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5.Liczba rodzin, którym przyznano świadczenia rodzinne wraz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dodatkami.</w:t>
            </w:r>
          </w:p>
          <w:p w14:paraId="1BD288F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6.Liczba rodzin pobierających dodatki mieszkaniowe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i zryczałtowany dodatek energetyczny.</w:t>
            </w:r>
          </w:p>
          <w:p w14:paraId="76DD7E83" w14:textId="2DE552BA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7.Liczba rodzin pobierających świadczenia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funduszu alimentacyjnego.</w:t>
            </w:r>
          </w:p>
          <w:p w14:paraId="2A4B616D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8.Liczba wydanych „Kart Dużej Rodziny”.</w:t>
            </w:r>
          </w:p>
        </w:tc>
      </w:tr>
      <w:tr w:rsidR="00C31870" w:rsidRPr="00C31870" w14:paraId="48B27346" w14:textId="77777777" w:rsidTr="009C23CA">
        <w:tc>
          <w:tcPr>
            <w:tcW w:w="1701" w:type="dxa"/>
            <w:vMerge/>
          </w:tcPr>
          <w:p w14:paraId="00C3814D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40D1C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2.Zapewnienie dzieciom               i młodzieży z rodzin dotkniętych trudną sytuacją finansową stypendiów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pomocy rzeczowej.</w:t>
            </w:r>
          </w:p>
          <w:p w14:paraId="38B7D67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BA317" w14:textId="52C2B7E6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769C9FF7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Tyczynie.  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71B1B53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832F17" w14:textId="51A36B95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dzieci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młodzieży którym przyznano stypendium szkolne.</w:t>
            </w:r>
          </w:p>
        </w:tc>
      </w:tr>
      <w:tr w:rsidR="00C31870" w:rsidRPr="00C31870" w14:paraId="5ACF4645" w14:textId="77777777" w:rsidTr="009C23CA">
        <w:tc>
          <w:tcPr>
            <w:tcW w:w="1701" w:type="dxa"/>
            <w:vMerge/>
          </w:tcPr>
          <w:p w14:paraId="00FD302E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2E0FD5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3.Umożliwienie uczestnictwa dzieciom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i młodzieży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z rodzin znajdujących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się w trudnej sytuacji finansowej,</w:t>
            </w:r>
          </w:p>
          <w:p w14:paraId="5E221DEB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zorganizowa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5DE2A6E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nych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formach spędzenia wolnego czasu.</w:t>
            </w:r>
          </w:p>
        </w:tc>
        <w:tc>
          <w:tcPr>
            <w:tcW w:w="1559" w:type="dxa"/>
          </w:tcPr>
          <w:p w14:paraId="5B2A1568" w14:textId="674368DF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78840BAC" w14:textId="14BC2DCC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Miejsko-Gminna Komisja Rozwiązywania Problemów Alkoholowyc</w:t>
            </w:r>
            <w:r w:rsidR="00DA30D2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  <w:p w14:paraId="7CC0BDF7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-Szkoły na terenie Gminy Tyczyn.</w:t>
            </w:r>
          </w:p>
        </w:tc>
        <w:tc>
          <w:tcPr>
            <w:tcW w:w="2268" w:type="dxa"/>
          </w:tcPr>
          <w:p w14:paraId="0944AFEF" w14:textId="441AB616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dzieci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młodzieży korzystających 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kolonii letnich, zimowych.</w:t>
            </w:r>
          </w:p>
          <w:p w14:paraId="2B1E1966" w14:textId="1F027AB1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2.Liczba dzieci korzystających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z działań</w:t>
            </w:r>
            <w:r w:rsidRPr="00C318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na rzecz profilaktyki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18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przeciwdziałania uzależnieniom od alkoholu </w:t>
            </w:r>
            <w:r w:rsidR="00233D0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 narkotyków.</w:t>
            </w:r>
          </w:p>
          <w:p w14:paraId="3CC13306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70" w:rsidRPr="00C31870" w14:paraId="53B05B54" w14:textId="77777777" w:rsidTr="009C23CA">
        <w:tc>
          <w:tcPr>
            <w:tcW w:w="1701" w:type="dxa"/>
            <w:vMerge/>
          </w:tcPr>
          <w:p w14:paraId="5CC79DC8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FCDDE4" w14:textId="3FFC744A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4.Świadczenie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specjalistyczne-go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wsparcia w</w:t>
            </w:r>
            <w:r w:rsidR="009B100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formie usług.</w:t>
            </w:r>
          </w:p>
        </w:tc>
        <w:tc>
          <w:tcPr>
            <w:tcW w:w="1559" w:type="dxa"/>
          </w:tcPr>
          <w:p w14:paraId="2FD964AC" w14:textId="12816DED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41F7E33D" w14:textId="67088546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Tyczynie.</w:t>
            </w:r>
          </w:p>
          <w:p w14:paraId="5DD5834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1B59F8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rodzin korzystających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ze specjalistycznych usług opiekuńczych.</w:t>
            </w:r>
          </w:p>
          <w:p w14:paraId="2B576AFE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70" w:rsidRPr="00C31870" w14:paraId="36245162" w14:textId="77777777" w:rsidTr="009C23CA">
        <w:tc>
          <w:tcPr>
            <w:tcW w:w="1701" w:type="dxa"/>
            <w:vMerge w:val="restart"/>
          </w:tcPr>
          <w:p w14:paraId="2FAC832D" w14:textId="275E464B" w:rsidR="00C31870" w:rsidRPr="00762D27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  <w:r w:rsidR="00762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8313123" w14:textId="41BDB7CC" w:rsidR="00C31870" w:rsidRPr="00C31870" w:rsidRDefault="009C23CA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Wspieranie rodzin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procesie wychowania dzieci oraz w prawidłowym pełnieniu </w:t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funkcji opiekuńczo-</w:t>
            </w:r>
            <w:proofErr w:type="spellStart"/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>wychowawcz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>ej, z</w:t>
            </w:r>
            <w:r w:rsidR="00AE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>uwzględnieni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 </w:t>
            </w:r>
            <w:proofErr w:type="spellStart"/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>indywidual</w:t>
            </w:r>
            <w:r w:rsidR="00BE25E1">
              <w:rPr>
                <w:rFonts w:ascii="Times New Roman" w:eastAsia="Calibri" w:hAnsi="Times New Roman" w:cs="Times New Roman"/>
                <w:sz w:val="24"/>
                <w:szCs w:val="24"/>
              </w:rPr>
              <w:t>-n</w:t>
            </w:r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proofErr w:type="spellEnd"/>
            <w:r w:rsidRPr="009C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potrzeb każdego dziecka i jego rodziny.</w:t>
            </w:r>
          </w:p>
          <w:p w14:paraId="6236D2BF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FCAB7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0CCCF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E04A1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946FC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1.Zapewnienie rodzinie przeżywającej trudności           w wypełnianiu funkcji opiekuńczo-wychowawczej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wsparcia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pomocy asystenta rodziny.</w:t>
            </w:r>
          </w:p>
        </w:tc>
        <w:tc>
          <w:tcPr>
            <w:tcW w:w="1559" w:type="dxa"/>
          </w:tcPr>
          <w:p w14:paraId="0F8FFBBC" w14:textId="6E68FC5E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21B90CC0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  <w:p w14:paraId="532AF718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6294A" w14:textId="4E864F14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7ABFFE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rodzin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trudnościami opiekuńczo-wychowawczymi korzystających ze wsparcia asystenta rodziny.</w:t>
            </w:r>
          </w:p>
        </w:tc>
      </w:tr>
      <w:tr w:rsidR="00C31870" w:rsidRPr="00C31870" w14:paraId="68B3F466" w14:textId="77777777" w:rsidTr="009C23CA">
        <w:tc>
          <w:tcPr>
            <w:tcW w:w="1701" w:type="dxa"/>
            <w:vMerge/>
          </w:tcPr>
          <w:p w14:paraId="2A52FBD6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94156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2.Prowadzenie pracy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z rodzicami biologicznymi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sytuacji umieszczenia dziecka w pieczy zastępczej.</w:t>
            </w:r>
          </w:p>
        </w:tc>
        <w:tc>
          <w:tcPr>
            <w:tcW w:w="1559" w:type="dxa"/>
          </w:tcPr>
          <w:p w14:paraId="680640B9" w14:textId="1FCC040D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52EDE268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  <w:p w14:paraId="0B138A86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5E8E3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rodzin objętych wsparciem, pomocą specjalistyczną, których dzieci trafiły do pieczy zastępczej.</w:t>
            </w:r>
          </w:p>
        </w:tc>
      </w:tr>
      <w:tr w:rsidR="00C31870" w:rsidRPr="00C31870" w14:paraId="66C18504" w14:textId="77777777" w:rsidTr="009C23CA">
        <w:tc>
          <w:tcPr>
            <w:tcW w:w="1701" w:type="dxa"/>
            <w:vMerge/>
          </w:tcPr>
          <w:p w14:paraId="5AB3E623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0BAE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3.Partycypowa-nie w kosztach umieszczenia dzieci w pieczy zastępczej.</w:t>
            </w:r>
          </w:p>
        </w:tc>
        <w:tc>
          <w:tcPr>
            <w:tcW w:w="1559" w:type="dxa"/>
          </w:tcPr>
          <w:p w14:paraId="45604415" w14:textId="68FB9FE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1920AAA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</w:tc>
        <w:tc>
          <w:tcPr>
            <w:tcW w:w="2268" w:type="dxa"/>
          </w:tcPr>
          <w:p w14:paraId="153EA387" w14:textId="62DB9E9D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1.Liczba dzieci umieszczonych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pieczy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zastępczej.</w:t>
            </w:r>
          </w:p>
          <w:p w14:paraId="1F143EFF" w14:textId="0D567C63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2.Koszt umieszczenia dzieci w pieczy zastępczej.</w:t>
            </w:r>
          </w:p>
        </w:tc>
      </w:tr>
      <w:tr w:rsidR="00C31870" w:rsidRPr="00C31870" w14:paraId="7AFCC854" w14:textId="77777777" w:rsidTr="009C23CA">
        <w:tc>
          <w:tcPr>
            <w:tcW w:w="1701" w:type="dxa"/>
            <w:vMerge/>
          </w:tcPr>
          <w:p w14:paraId="2918D620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B6424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4.Świadczenie pracy socjalnej kierowanej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do rodziny.</w:t>
            </w:r>
          </w:p>
        </w:tc>
        <w:tc>
          <w:tcPr>
            <w:tcW w:w="1559" w:type="dxa"/>
          </w:tcPr>
          <w:p w14:paraId="539D7CBD" w14:textId="79033695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5BC73952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  <w:p w14:paraId="04EEF6C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CF62B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rodzin objętych pracą  socjalną.</w:t>
            </w:r>
          </w:p>
        </w:tc>
      </w:tr>
      <w:tr w:rsidR="00C31870" w:rsidRPr="00C31870" w14:paraId="55A11C85" w14:textId="77777777" w:rsidTr="009C23CA">
        <w:tc>
          <w:tcPr>
            <w:tcW w:w="1701" w:type="dxa"/>
            <w:vMerge/>
          </w:tcPr>
          <w:p w14:paraId="4E9E3042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E23A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5.Tworzenie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realizacja programów profilaktyki             i wspierania rodzin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środowisku lokalnym, szkolnym, rodzinnym oraz podejmowanie działań informacyjno-profilaktycznych dla dzieci, młodzieży, rodziców.</w:t>
            </w:r>
          </w:p>
        </w:tc>
        <w:tc>
          <w:tcPr>
            <w:tcW w:w="1559" w:type="dxa"/>
          </w:tcPr>
          <w:p w14:paraId="24998E30" w14:textId="2D68C101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31F091D8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Tyczynie,</w:t>
            </w:r>
          </w:p>
          <w:p w14:paraId="7517CD1A" w14:textId="44D0AE51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-Miejsko-Gminna Komisja Rozwiązywania Problemów Alkoholowych</w:t>
            </w:r>
          </w:p>
          <w:p w14:paraId="2D246325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-Szkoły na terenie Gminy Tyczyn.</w:t>
            </w:r>
          </w:p>
        </w:tc>
        <w:tc>
          <w:tcPr>
            <w:tcW w:w="2268" w:type="dxa"/>
          </w:tcPr>
          <w:p w14:paraId="67FC504A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zrealizowanych programów, projektów, działań informacyjno-profilaktycznych dla dzieci, młodzieży, rodziców.</w:t>
            </w:r>
          </w:p>
        </w:tc>
      </w:tr>
      <w:tr w:rsidR="00C31870" w:rsidRPr="00C31870" w14:paraId="4B9E2EFE" w14:textId="77777777" w:rsidTr="009C23CA">
        <w:tc>
          <w:tcPr>
            <w:tcW w:w="1701" w:type="dxa"/>
            <w:vMerge/>
          </w:tcPr>
          <w:p w14:paraId="20CFFAE7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92890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6.Umożliwienie podnoszenia kwalifikacji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kompetencji pracownikom działającym na rzecz pomocy dziecku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rodzinie.</w:t>
            </w:r>
          </w:p>
        </w:tc>
        <w:tc>
          <w:tcPr>
            <w:tcW w:w="1559" w:type="dxa"/>
          </w:tcPr>
          <w:p w14:paraId="56F60270" w14:textId="28423251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36C872A2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Tyczynie,</w:t>
            </w:r>
          </w:p>
          <w:p w14:paraId="42E27290" w14:textId="705D4A4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-Miejsko-Gminna Komisja Rozwiązywania Problemów Alkoholowych</w:t>
            </w:r>
          </w:p>
          <w:p w14:paraId="0451E39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-Szkoły na terenie Gminy Tyczyn.</w:t>
            </w:r>
          </w:p>
        </w:tc>
        <w:tc>
          <w:tcPr>
            <w:tcW w:w="2268" w:type="dxa"/>
          </w:tcPr>
          <w:p w14:paraId="5495EE0D" w14:textId="2B36D7C4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szkoleń, warsztatów.</w:t>
            </w:r>
          </w:p>
          <w:p w14:paraId="16DA57C5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2.Liczba pracowników biorących udział                             w szkoleniach</w:t>
            </w:r>
          </w:p>
          <w:p w14:paraId="5165DB62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/warsztatach.</w:t>
            </w:r>
          </w:p>
        </w:tc>
      </w:tr>
      <w:tr w:rsidR="00C31870" w:rsidRPr="00C31870" w14:paraId="6A615F87" w14:textId="77777777" w:rsidTr="009C23CA">
        <w:tc>
          <w:tcPr>
            <w:tcW w:w="1701" w:type="dxa"/>
            <w:vMerge/>
          </w:tcPr>
          <w:p w14:paraId="0E7DB1CD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1AABB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7.Tworzenie/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rozwój placówek wsparcia dziennego.</w:t>
            </w:r>
          </w:p>
        </w:tc>
        <w:tc>
          <w:tcPr>
            <w:tcW w:w="1559" w:type="dxa"/>
          </w:tcPr>
          <w:p w14:paraId="25394AD8" w14:textId="4918CCD3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21F8F406" w14:textId="2C7386D6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Urząd Miejski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Tyczynie/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M-GOPS Tyczyn,</w:t>
            </w:r>
          </w:p>
          <w:p w14:paraId="66B63C74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-organizacje pozarządowe.</w:t>
            </w:r>
          </w:p>
        </w:tc>
        <w:tc>
          <w:tcPr>
            <w:tcW w:w="2268" w:type="dxa"/>
          </w:tcPr>
          <w:p w14:paraId="783A29C5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placówek wsparcia dziennego.</w:t>
            </w:r>
          </w:p>
        </w:tc>
      </w:tr>
      <w:tr w:rsidR="00C31870" w:rsidRPr="00C31870" w14:paraId="79B97465" w14:textId="77777777" w:rsidTr="009C23CA">
        <w:tc>
          <w:tcPr>
            <w:tcW w:w="1701" w:type="dxa"/>
            <w:vMerge/>
          </w:tcPr>
          <w:p w14:paraId="349AACB7" w14:textId="77777777" w:rsidR="00C31870" w:rsidRPr="00C31870" w:rsidRDefault="00C31870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E0A6D3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8.Zapewnienie dostępu do konsultacji/</w:t>
            </w:r>
          </w:p>
          <w:p w14:paraId="416CA4EC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poradnictwa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specjalistycz-nego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psychologicz-nego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, prawnego, pedagogicznego, terapii).</w:t>
            </w:r>
          </w:p>
        </w:tc>
        <w:tc>
          <w:tcPr>
            <w:tcW w:w="1559" w:type="dxa"/>
          </w:tcPr>
          <w:p w14:paraId="7FFFDB61" w14:textId="2665DD5D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15901CCA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 Punkt Konsultacyjny Pomocy Rodzinie,</w:t>
            </w:r>
          </w:p>
          <w:p w14:paraId="54AD314C" w14:textId="43303BD1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Tyczynie,</w:t>
            </w:r>
          </w:p>
          <w:p w14:paraId="13490821" w14:textId="45F78C5D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-Miejsko-Gminna Komisja Rozwiązywania Problemów Alkoholowych</w:t>
            </w:r>
          </w:p>
          <w:p w14:paraId="73C99375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-Szkoły na terenie Gminy Tyczyn.</w:t>
            </w:r>
          </w:p>
        </w:tc>
        <w:tc>
          <w:tcPr>
            <w:tcW w:w="2268" w:type="dxa"/>
          </w:tcPr>
          <w:p w14:paraId="172AD58F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miejsc świadczących poradnictwo specjalistyczne.</w:t>
            </w:r>
          </w:p>
          <w:p w14:paraId="614F91B5" w14:textId="72004BF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2.Liczba udzielonych konsultacji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Punkcie Konsultacyjnym Pomocy Rodzinie w Tyczynie.</w:t>
            </w:r>
          </w:p>
          <w:p w14:paraId="4495C6E3" w14:textId="04274095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3.Liczba przyjętych wniosków przez Miejsko-Gminną Komisję Rozwiązywania Problemów Alkoholowych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Tyczynie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 leczenie odwykowe.</w:t>
            </w:r>
          </w:p>
          <w:p w14:paraId="40FBCF27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4.Liczba osób skierowanych do biegłych sądowych przez ww. Komisję.</w:t>
            </w:r>
          </w:p>
          <w:p w14:paraId="1746D919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5.Liczba spraw skierowanych do sądu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 leczenie odwykowe przez ww. Komisję.</w:t>
            </w:r>
          </w:p>
          <w:p w14:paraId="140343F7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6.Liczba osób zmotywowanych do dobrowolnego podjęcia leczenia.</w:t>
            </w:r>
          </w:p>
          <w:p w14:paraId="5C5310D4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70" w:rsidRPr="00C31870" w14:paraId="284E517B" w14:textId="77777777" w:rsidTr="009C23CA">
        <w:tc>
          <w:tcPr>
            <w:tcW w:w="1701" w:type="dxa"/>
            <w:vMerge w:val="restart"/>
          </w:tcPr>
          <w:p w14:paraId="5AB34FA9" w14:textId="77777777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  <w:p w14:paraId="2BF7ACE2" w14:textId="30A12C28" w:rsidR="00C31870" w:rsidRPr="00C31870" w:rsidRDefault="00E267D6" w:rsidP="009B100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Wzmacnianie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26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reintegracja społeczna rodzin oraz zapobieganie sytuacjom kryzysowym poprzez podejmowanie działań interdyscyplinarnych </w:t>
            </w:r>
            <w:r w:rsidR="000240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267D6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67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zakresie wsparcia dziecka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267D6">
              <w:rPr>
                <w:rFonts w:ascii="Times New Roman" w:eastAsia="Calibri" w:hAnsi="Times New Roman" w:cs="Times New Roman"/>
                <w:sz w:val="24"/>
                <w:szCs w:val="24"/>
              </w:rPr>
              <w:t>i rodziny.</w:t>
            </w:r>
          </w:p>
        </w:tc>
        <w:tc>
          <w:tcPr>
            <w:tcW w:w="1843" w:type="dxa"/>
          </w:tcPr>
          <w:p w14:paraId="57B02DCC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1.Analiza i monitorowanie sytuacji dzieci i rodzin zagrożonych kryzysem.</w:t>
            </w:r>
          </w:p>
        </w:tc>
        <w:tc>
          <w:tcPr>
            <w:tcW w:w="1559" w:type="dxa"/>
          </w:tcPr>
          <w:p w14:paraId="1CD9C0D4" w14:textId="50B097A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68C7570F" w14:textId="103CE56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-Zespół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Interdyscypli-narny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ds. Przemocy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87560">
              <w:rPr>
                <w:rFonts w:ascii="Times New Roman" w:eastAsia="Calibri" w:hAnsi="Times New Roman" w:cs="Times New Roman"/>
                <w:sz w:val="24"/>
                <w:szCs w:val="24"/>
              </w:rPr>
              <w:t>Domowej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Tyczynie,</w:t>
            </w:r>
          </w:p>
          <w:p w14:paraId="4263D6AE" w14:textId="0D0C222E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Miejsko-Gminny Ośrodek Pomocy Społecznej </w:t>
            </w:r>
            <w:r w:rsidR="001C66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Tyczynie.</w:t>
            </w:r>
          </w:p>
        </w:tc>
        <w:tc>
          <w:tcPr>
            <w:tcW w:w="2268" w:type="dxa"/>
          </w:tcPr>
          <w:p w14:paraId="0B2FB133" w14:textId="7BA2FC77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monitorowanych rodzin w ramach procedury ,,Niebieskiej Karty”, asystenta rodziny, pracownika socjalnego.</w:t>
            </w:r>
          </w:p>
          <w:p w14:paraId="3FAD98CA" w14:textId="73FB50C1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2.Liczba rodzin objętych procedurą ,,Niebieskiej karty”.</w:t>
            </w:r>
          </w:p>
          <w:p w14:paraId="01CB5E1F" w14:textId="7CE89F4E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3.Liczba rodzin współpracujących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asystentem rodziny.</w:t>
            </w:r>
          </w:p>
          <w:p w14:paraId="71E66B7A" w14:textId="03346994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4.Liczba zorganizowanych grup </w:t>
            </w:r>
            <w:r w:rsidR="003E7F23">
              <w:rPr>
                <w:rFonts w:ascii="Times New Roman" w:eastAsia="Calibri" w:hAnsi="Times New Roman" w:cs="Times New Roman"/>
                <w:sz w:val="24"/>
                <w:szCs w:val="24"/>
              </w:rPr>
              <w:t>diagnostyczno-pomocowych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Zespołu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Interdyscyplinar-nego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ds. Przeciwdziałania Przemocy 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E7F23">
              <w:rPr>
                <w:rFonts w:ascii="Times New Roman" w:eastAsia="Calibri" w:hAnsi="Times New Roman" w:cs="Times New Roman"/>
                <w:sz w:val="24"/>
                <w:szCs w:val="24"/>
              </w:rPr>
              <w:t>Domowej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przy Miejsko-Gminnym Ośrodku Pomocy Społecznej </w:t>
            </w:r>
            <w:r w:rsidR="00233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w Tyczynie.</w:t>
            </w:r>
          </w:p>
          <w:p w14:paraId="2FB62B93" w14:textId="0CC2F829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5.Liczba zorganizowanych spotkań Zespołu </w:t>
            </w:r>
            <w:proofErr w:type="spellStart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Interdyscyplinar-nego</w:t>
            </w:r>
            <w:proofErr w:type="spellEnd"/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ds. Przeciwdziałania Przemocy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E7F23">
              <w:rPr>
                <w:rFonts w:ascii="Times New Roman" w:eastAsia="Calibri" w:hAnsi="Times New Roman" w:cs="Times New Roman"/>
                <w:sz w:val="24"/>
                <w:szCs w:val="24"/>
              </w:rPr>
              <w:t>Domowej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przy Miejsko-Gminnym Ośrodku Pomocy Społecznej 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Tyczynie.</w:t>
            </w:r>
          </w:p>
          <w:p w14:paraId="7AB2615E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70" w:rsidRPr="00C31870" w14:paraId="7998E04B" w14:textId="77777777" w:rsidTr="009C23CA">
        <w:tc>
          <w:tcPr>
            <w:tcW w:w="1701" w:type="dxa"/>
            <w:vMerge/>
          </w:tcPr>
          <w:p w14:paraId="5F9898C0" w14:textId="77777777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28D902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2.Promowanie rodzinnej integracji.</w:t>
            </w:r>
          </w:p>
        </w:tc>
        <w:tc>
          <w:tcPr>
            <w:tcW w:w="1559" w:type="dxa"/>
          </w:tcPr>
          <w:p w14:paraId="461A2B12" w14:textId="60FBB55B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Od 1.01.202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 do 31.12.202</w:t>
            </w:r>
            <w:r w:rsidR="004D4D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</w:tcPr>
          <w:p w14:paraId="74F3296D" w14:textId="1235B2D2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-Miejsko-Gminna Komisja Rozwiązywania Problemów Alkoholowych</w:t>
            </w:r>
          </w:p>
          <w:p w14:paraId="2F893D46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-Szkoły na terenie Gminy Tyczyn</w:t>
            </w:r>
          </w:p>
          <w:p w14:paraId="3F0077E1" w14:textId="77777777" w:rsidR="00C31870" w:rsidRPr="00C31870" w:rsidRDefault="00C31870" w:rsidP="009B10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-Miejsko-Gminny Ośrodek Kultury.</w:t>
            </w:r>
          </w:p>
        </w:tc>
        <w:tc>
          <w:tcPr>
            <w:tcW w:w="2268" w:type="dxa"/>
          </w:tcPr>
          <w:p w14:paraId="1003B73A" w14:textId="391C8D1A" w:rsidR="00C31870" w:rsidRPr="00C31870" w:rsidRDefault="00C31870" w:rsidP="009B1003">
            <w:pPr>
              <w:tabs>
                <w:tab w:val="left" w:pos="569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70">
              <w:rPr>
                <w:rFonts w:ascii="Times New Roman" w:eastAsia="Calibri" w:hAnsi="Times New Roman" w:cs="Times New Roman"/>
                <w:sz w:val="24"/>
                <w:szCs w:val="24"/>
              </w:rPr>
              <w:t>1.Liczba zorganizowanych imprez promujących rodzinną integrację.</w:t>
            </w:r>
          </w:p>
        </w:tc>
      </w:tr>
    </w:tbl>
    <w:p w14:paraId="78E18E3C" w14:textId="77777777" w:rsidR="00C31870" w:rsidRPr="00C31870" w:rsidRDefault="00C31870" w:rsidP="00C31870">
      <w:pPr>
        <w:tabs>
          <w:tab w:val="left" w:pos="5691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870">
        <w:rPr>
          <w:rFonts w:ascii="Times New Roman" w:eastAsia="Calibri" w:hAnsi="Times New Roman" w:cs="Times New Roman"/>
          <w:sz w:val="24"/>
          <w:szCs w:val="24"/>
        </w:rPr>
        <w:tab/>
      </w:r>
    </w:p>
    <w:p w14:paraId="001A90B5" w14:textId="77777777" w:rsidR="00C31870" w:rsidRPr="00C31870" w:rsidRDefault="00C31870" w:rsidP="0035071D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0" w:firstLine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9" w:name="_Toc25839467"/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Adresaci</w:t>
      </w:r>
      <w:bookmarkEnd w:id="9"/>
    </w:p>
    <w:p w14:paraId="162E1B71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03637EC" w14:textId="77777777" w:rsidR="004D77C2" w:rsidRPr="004D77C2" w:rsidRDefault="004D77C2" w:rsidP="004D77C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77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Gminnego Programu Wspierania Rodziny są rodziny zamieszkujące na terenie Gminy Tyczyn, w szczególności te, które doświadczają trudności w pełnieniu funkcji opiekuńczo-wychowawczych, zmagają się z problemem uzależnień, ubóstwem lub bezrobociem, a tym samym są zagrożone wykluczeniem społecznym.</w:t>
      </w:r>
    </w:p>
    <w:p w14:paraId="1B0C4D8D" w14:textId="77777777" w:rsidR="004D77C2" w:rsidRPr="004D77C2" w:rsidRDefault="004D77C2" w:rsidP="004D77C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77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adresowany jest również do przedstawicieli instytucji, służb samorządowych oraz organizacji pozarządowych działających na rzecz dzieci i rodzin, wspierających ich rozwój i wzmacnianie potencjału wychowawczego.</w:t>
      </w:r>
    </w:p>
    <w:p w14:paraId="737ACEEF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619DDE" w14:textId="77777777" w:rsidR="00C31870" w:rsidRPr="00C31870" w:rsidRDefault="00C31870" w:rsidP="0035071D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0" w:firstLine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10" w:name="_Toc25839468"/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Realizatorzy, partnerzy, okres realizacji</w:t>
      </w:r>
      <w:bookmarkEnd w:id="10"/>
    </w:p>
    <w:p w14:paraId="40F2381F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left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75FDB60" w14:textId="11984ABF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Wspierania Rodziny w Gminie Tyczyn na lata 202</w:t>
      </w:r>
      <w:r w:rsidR="00C909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-202</w:t>
      </w:r>
      <w:r w:rsidR="00C909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służył stwarzaniu możliwości rozwoju lokalnej polityki prorodzinnej, oraz uzupełniał strategię rozwiązywania problemów społecznych. Przy realizacji niniejszego Programu zakłada się współpracę takich podmiotów i instytucji jak:</w:t>
      </w:r>
    </w:p>
    <w:p w14:paraId="30D3B5FA" w14:textId="77777777" w:rsidR="00233FBE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Miejski w Tyczynie (właściwe referaty i stanowiska Urzędu Miejskiego),</w:t>
      </w:r>
    </w:p>
    <w:p w14:paraId="236FAABF" w14:textId="7E878A5B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Miejsko-Gminny Ośrodek Pomocy Społecznej w Tyczynie,</w:t>
      </w:r>
    </w:p>
    <w:p w14:paraId="0DF6360F" w14:textId="6D2668CD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Miejsko-Gminna Komisja Rozwiązywania Problemów Alkoholowych w Tyczynie,</w:t>
      </w:r>
    </w:p>
    <w:p w14:paraId="39849AAB" w14:textId="5C2AB31E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Rodzinny Punkt Konsultacyjny w Tyczynie,</w:t>
      </w:r>
    </w:p>
    <w:p w14:paraId="2F2E54F5" w14:textId="5335E8F1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placówki oświatowe (4 szkoły podstawowe</w:t>
      </w:r>
      <w:r w:rsidR="001D6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oddziałami przedszkolnymi</w:t>
      </w: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4 przedszkola, </w:t>
      </w:r>
      <w:r w:rsidR="002B5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44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żłobki)</w:t>
      </w:r>
      <w:r w:rsidR="005F2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F7E15BF" w14:textId="4999BEC7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zakłady opieki zdrowotnej,</w:t>
      </w:r>
    </w:p>
    <w:p w14:paraId="4314F297" w14:textId="4B9C9868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Komisariat Policji w Tyczynie,</w:t>
      </w:r>
    </w:p>
    <w:p w14:paraId="15AB5929" w14:textId="1248EBF7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Miejsko-Gminny Ośrodek Kultury w Tyczynie,</w:t>
      </w:r>
    </w:p>
    <w:p w14:paraId="35D20BFA" w14:textId="77777777" w:rsidR="00233FBE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stowarzyszenia, kluby sportowe działające na terenie Gminy Tyczyn,</w:t>
      </w:r>
    </w:p>
    <w:p w14:paraId="69882640" w14:textId="4CFD8B33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parafie rzymsko-katolickie na terenie Gminy Tyczyn,</w:t>
      </w:r>
    </w:p>
    <w:p w14:paraId="27305379" w14:textId="55377AD7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organizacje pozarządowe działające na rzecz wspierania rodziny na terenie Gminy Tyczyn,</w:t>
      </w:r>
    </w:p>
    <w:p w14:paraId="03FF03DB" w14:textId="6712EF36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Zespół Interdyscyplinarny i </w:t>
      </w:r>
      <w:r w:rsidR="00336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grupa </w:t>
      </w:r>
      <w:proofErr w:type="spellStart"/>
      <w:r w:rsidR="00336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diagnostyczno</w:t>
      </w:r>
      <w:proofErr w:type="spellEnd"/>
      <w:r w:rsidR="003364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pomocowa</w:t>
      </w: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9439331" w14:textId="3175D52C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Powiatowe Centrum Pomocy Rodzinie w Rzeszowie,</w:t>
      </w:r>
    </w:p>
    <w:p w14:paraId="4E5E20E1" w14:textId="77777777" w:rsidR="00233FBE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Wojewódzki Ośrodek Terapii Uzależnień w Rzeszowie,</w:t>
      </w:r>
    </w:p>
    <w:p w14:paraId="6072A633" w14:textId="3ADD143C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Sąd Rejonowy w Rzeszowie,</w:t>
      </w:r>
    </w:p>
    <w:p w14:paraId="295EE5D8" w14:textId="4D7AC883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proofErr w:type="spellStart"/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proofErr w:type="spellEnd"/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II Zespół Kuratorskiej Służby Sądowej przy Sądzie Rejonowym w Rzeszowie,</w:t>
      </w:r>
    </w:p>
    <w:p w14:paraId="38A457DA" w14:textId="7B82E165" w:rsidR="00C31870" w:rsidRPr="006D2DC5" w:rsidRDefault="00C31870" w:rsidP="006D2DC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Urząd Pracy w Rzeszowie.</w:t>
      </w:r>
    </w:p>
    <w:p w14:paraId="13CB0B82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852E60" w14:textId="27709A48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REALIZACJI: przyjęty do realizacji cel główny i cele szczegółowe oraz wynikające </w:t>
      </w:r>
      <w:r w:rsidR="00751B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nich działania przewiduje się jako zadanie ciągłe do realizacji w latach 202</w:t>
      </w:r>
      <w:r w:rsidR="00653E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-202</w:t>
      </w:r>
      <w:r w:rsidR="00653E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35102E6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971D0" w14:textId="5FD9201A" w:rsidR="00C31870" w:rsidRDefault="00C31870" w:rsidP="000B2B0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realizacji swoich zadań, wyżej wymienione podmioty, kierować się będą dobrem rodziny, a jej wspieranie traktować będą jako priorytet.</w:t>
      </w:r>
      <w:bookmarkStart w:id="11" w:name="_Toc25839469"/>
    </w:p>
    <w:p w14:paraId="42C39C4B" w14:textId="77777777" w:rsidR="00021859" w:rsidRPr="00C31870" w:rsidRDefault="00021859" w:rsidP="000B2B0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BE006DC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C741F02" w14:textId="7B9201F0" w:rsidR="00C31870" w:rsidRPr="00C31870" w:rsidRDefault="00C31870" w:rsidP="004B27A0">
      <w:pPr>
        <w:autoSpaceDE w:val="0"/>
        <w:autoSpaceDN w:val="0"/>
        <w:adjustRightInd w:val="0"/>
        <w:spacing w:after="0" w:line="276" w:lineRule="auto"/>
        <w:ind w:left="709" w:hanging="142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 </w:t>
      </w:r>
      <w:r w:rsidR="00BE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</w:t>
      </w:r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Prognozowane rezultaty realizacji Programu</w:t>
      </w:r>
      <w:bookmarkEnd w:id="11"/>
    </w:p>
    <w:p w14:paraId="4DD65795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2EAD063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przeprowadzonych działań przewidywane jest osiągnięcie następujących efektów:</w:t>
      </w:r>
    </w:p>
    <w:p w14:paraId="2FFA6FEA" w14:textId="14F4B97F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w środowisku lokalnym pozytywnego wizerunku i wzorca prawidłowo funkcjonującej rodziny oraz wzrost wrażliwości społecznej na problemy rodzin poprzez działania profilaktyczne i promowanie wartości rodzinnych,</w:t>
      </w:r>
    </w:p>
    <w:p w14:paraId="35A43C33" w14:textId="57FB56A9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poprawę funkcjonowania rodzin z trudnościami opiekuńczo-wychowawczymi,</w:t>
      </w:r>
    </w:p>
    <w:p w14:paraId="78A64259" w14:textId="64193A6F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objęcie</w:t>
      </w:r>
      <w:r w:rsidR="00B07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profesjonalnym, kompleksowym wsparciem dzieci i rodzin zagrożonych</w:t>
      </w:r>
      <w:r w:rsidR="00B07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wykluczeniem społecznym,</w:t>
      </w:r>
    </w:p>
    <w:p w14:paraId="1D4C37A9" w14:textId="115EC6C4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poprawę ogólnej sytuacji dziecka i rodziny, przeciwdziałanie umieszczaniu dzieci w pieczy zastępczej oraz ograniczenie liczby dzieci już w niej przebywających,</w:t>
      </w:r>
    </w:p>
    <w:p w14:paraId="10001475" w14:textId="2267FA09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ograniczenie zjawisk dysfunkcyjnych w środowisku lokalnym, w tym przemocy w rodzinie,</w:t>
      </w:r>
    </w:p>
    <w:p w14:paraId="6E1D799C" w14:textId="478B9EE3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wzmocnienie poczucia bezpieczeństwa socjalnego rodzin,</w:t>
      </w:r>
    </w:p>
    <w:p w14:paraId="7BCF3CD8" w14:textId="3F9C7E4E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zwiększenie aktywności instytucji i organizacji działających na rzecz dzieci i rodzin,</w:t>
      </w:r>
    </w:p>
    <w:p w14:paraId="585E2F51" w14:textId="350A3F2A" w:rsidR="00796FF4" w:rsidRPr="00796FF4" w:rsidRDefault="00796FF4" w:rsidP="00796FF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F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świadomości rodzin w zakresie ich własnych zasobów i możliwości pokonywania trudnych sytuacji życiowych oraz ułatwienie dostępu do dostępnych form wsparcia.</w:t>
      </w:r>
    </w:p>
    <w:p w14:paraId="64BDC8D5" w14:textId="77777777" w:rsidR="00C31870" w:rsidRDefault="00C3187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0B3A23B" w14:textId="77777777" w:rsidR="00387560" w:rsidRPr="00C31870" w:rsidRDefault="0038756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CE8C29" w14:textId="77777777" w:rsidR="00C31870" w:rsidRPr="00C31870" w:rsidRDefault="00C31870" w:rsidP="00C377F0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85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12" w:name="_Toc25839470"/>
      <w:r w:rsidRPr="00C3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Monitoring, ewaluacja oraz źródła finansowania Programu</w:t>
      </w:r>
      <w:bookmarkEnd w:id="12"/>
    </w:p>
    <w:p w14:paraId="11E3F99B" w14:textId="77777777" w:rsidR="00C31870" w:rsidRPr="00C31870" w:rsidRDefault="00C3187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92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1EB7AAF" w14:textId="0AEF45DC" w:rsidR="00C31870" w:rsidRPr="00C31870" w:rsidRDefault="00C3187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Monitoring realizacji </w:t>
      </w:r>
      <w:r w:rsidR="000A6A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rogramu polegał będzie na zbieraniu danych dotyczących zrealizowanych zadań od podmiotów zaangażowanych w jego realizację przez koordynatora – Miejsko-Gminny Ośrodek Pomocy Społecznej w Tyczynie.</w:t>
      </w:r>
    </w:p>
    <w:p w14:paraId="71CE816F" w14:textId="1D2069FF" w:rsidR="00C31870" w:rsidRPr="00C31870" w:rsidRDefault="003B3105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Ewaluacja Programu obejmie ocenę skuteczności podejmowanych działań w oparciu </w:t>
      </w:r>
      <w:r w:rsidR="00CB3D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analizę stopnia realizacji założonych celów i planowanego zakresu działań</w:t>
      </w:r>
      <w:r w:rsidR="00C31870"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1A4874E4" w14:textId="5EF30168" w:rsidR="00C31870" w:rsidRPr="00C31870" w:rsidRDefault="003B3105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Wyniki analizy realizacji Programu zostaną przedstawione w formie rocznego sprawozdania z wykonania zadań z zakresu wspierania rodziny, które corocznie, do dnia </w:t>
      </w:r>
      <w:r w:rsidR="003D4F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 marca, będzie przekazywane Radzie Gminy wraz z informacją o potrzebach związanych </w:t>
      </w:r>
      <w:r w:rsidR="00CB3D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dalszą realizacją Programu</w:t>
      </w:r>
      <w:r w:rsidR="00C31870"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8B90227" w14:textId="7176342A" w:rsidR="00C31870" w:rsidRPr="00C31870" w:rsidRDefault="00C3187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Źródłem finansowania Gminnego Programu Wspierania Rodziny na lata 202</w:t>
      </w:r>
      <w:r w:rsidR="000A6A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–202</w:t>
      </w:r>
      <w:r w:rsidR="000A6A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C318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 środki własne realizatorów oraz środki pozyskane z zewnątrz.</w:t>
      </w:r>
      <w:r w:rsidR="003B31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1C947C45" w14:textId="77777777" w:rsidR="00C31870" w:rsidRPr="00C31870" w:rsidRDefault="00C31870" w:rsidP="00C3187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701E57" w14:textId="77777777" w:rsidR="00C31870" w:rsidRPr="00C31870" w:rsidRDefault="00C31870" w:rsidP="00C3187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896B7" w14:textId="77777777" w:rsidR="00C31870" w:rsidRPr="00C31870" w:rsidRDefault="00C31870" w:rsidP="00C318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B86297" w14:textId="77777777" w:rsidR="00C31870" w:rsidRPr="00C31870" w:rsidRDefault="00C31870" w:rsidP="00C206AD">
      <w:pPr>
        <w:spacing w:line="276" w:lineRule="auto"/>
        <w:jc w:val="both"/>
        <w:rPr>
          <w:sz w:val="24"/>
          <w:szCs w:val="24"/>
        </w:rPr>
      </w:pPr>
    </w:p>
    <w:p w14:paraId="7480B4A1" w14:textId="77777777" w:rsidR="00C31870" w:rsidRPr="00C31870" w:rsidRDefault="00C31870" w:rsidP="00C206AD">
      <w:pPr>
        <w:spacing w:line="276" w:lineRule="auto"/>
        <w:jc w:val="both"/>
        <w:rPr>
          <w:sz w:val="24"/>
          <w:szCs w:val="24"/>
        </w:rPr>
      </w:pPr>
    </w:p>
    <w:sectPr w:rsidR="00C31870" w:rsidRPr="00C3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744CC30"/>
    <w:lvl w:ilvl="0">
      <w:numFmt w:val="bullet"/>
      <w:lvlText w:val="*"/>
      <w:lvlJc w:val="left"/>
    </w:lvl>
  </w:abstractNum>
  <w:abstractNum w:abstractNumId="1" w15:restartNumberingAfterBreak="0">
    <w:nsid w:val="05D90E95"/>
    <w:multiLevelType w:val="hybridMultilevel"/>
    <w:tmpl w:val="273203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15BE3"/>
    <w:multiLevelType w:val="singleLevel"/>
    <w:tmpl w:val="BC88511E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5F60C5"/>
    <w:multiLevelType w:val="hybridMultilevel"/>
    <w:tmpl w:val="84B80CAA"/>
    <w:lvl w:ilvl="0" w:tplc="2744CC3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946DD"/>
    <w:multiLevelType w:val="multilevel"/>
    <w:tmpl w:val="963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87840"/>
    <w:multiLevelType w:val="hybridMultilevel"/>
    <w:tmpl w:val="31E224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6B2E4F"/>
    <w:multiLevelType w:val="multilevel"/>
    <w:tmpl w:val="904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909AB"/>
    <w:multiLevelType w:val="multilevel"/>
    <w:tmpl w:val="3A9E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006BD"/>
    <w:multiLevelType w:val="multilevel"/>
    <w:tmpl w:val="E8546C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C2F8C"/>
    <w:multiLevelType w:val="hybridMultilevel"/>
    <w:tmpl w:val="B950E450"/>
    <w:lvl w:ilvl="0" w:tplc="2744CC3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757A9"/>
    <w:multiLevelType w:val="multilevel"/>
    <w:tmpl w:val="6D9C86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93C42D7"/>
    <w:multiLevelType w:val="hybridMultilevel"/>
    <w:tmpl w:val="CA5818A2"/>
    <w:lvl w:ilvl="0" w:tplc="CCD21C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B039E9"/>
    <w:multiLevelType w:val="hybridMultilevel"/>
    <w:tmpl w:val="7250D84E"/>
    <w:lvl w:ilvl="0" w:tplc="2A78BD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DA0095"/>
    <w:multiLevelType w:val="hybridMultilevel"/>
    <w:tmpl w:val="066A89B0"/>
    <w:lvl w:ilvl="0" w:tplc="4392BB9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49305F"/>
    <w:multiLevelType w:val="hybridMultilevel"/>
    <w:tmpl w:val="5984AA84"/>
    <w:lvl w:ilvl="0" w:tplc="3BB28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4C0DA5"/>
    <w:multiLevelType w:val="singleLevel"/>
    <w:tmpl w:val="3FDADB6E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EE42A1E"/>
    <w:multiLevelType w:val="singleLevel"/>
    <w:tmpl w:val="AC827E6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0E21ACC"/>
    <w:multiLevelType w:val="hybridMultilevel"/>
    <w:tmpl w:val="5812432E"/>
    <w:lvl w:ilvl="0" w:tplc="CE4A7A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54322D"/>
    <w:multiLevelType w:val="hybridMultilevel"/>
    <w:tmpl w:val="1EF4FF72"/>
    <w:lvl w:ilvl="0" w:tplc="2744CC3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1726B"/>
    <w:multiLevelType w:val="hybridMultilevel"/>
    <w:tmpl w:val="521C5578"/>
    <w:lvl w:ilvl="0" w:tplc="DC624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0D0304"/>
    <w:multiLevelType w:val="singleLevel"/>
    <w:tmpl w:val="9C98E5B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0374B76"/>
    <w:multiLevelType w:val="singleLevel"/>
    <w:tmpl w:val="A1C81BF8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eastAsiaTheme="majorEastAsia" w:hAnsi="Times New Roman" w:cs="Times New Roman"/>
      </w:rPr>
    </w:lvl>
  </w:abstractNum>
  <w:abstractNum w:abstractNumId="22" w15:restartNumberingAfterBreak="0">
    <w:nsid w:val="71587DC7"/>
    <w:multiLevelType w:val="singleLevel"/>
    <w:tmpl w:val="8666574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47E45C3"/>
    <w:multiLevelType w:val="hybridMultilevel"/>
    <w:tmpl w:val="F58EF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90EC9"/>
    <w:multiLevelType w:val="hybridMultilevel"/>
    <w:tmpl w:val="D6BA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F00C3"/>
    <w:multiLevelType w:val="hybridMultilevel"/>
    <w:tmpl w:val="CA0853F6"/>
    <w:lvl w:ilvl="0" w:tplc="2744CC3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46028">
    <w:abstractNumId w:val="4"/>
  </w:num>
  <w:num w:numId="2" w16cid:durableId="1845898386">
    <w:abstractNumId w:val="12"/>
  </w:num>
  <w:num w:numId="3" w16cid:durableId="1261838694">
    <w:abstractNumId w:val="17"/>
  </w:num>
  <w:num w:numId="4" w16cid:durableId="1618024858">
    <w:abstractNumId w:val="24"/>
  </w:num>
  <w:num w:numId="5" w16cid:durableId="1558737794">
    <w:abstractNumId w:val="22"/>
  </w:num>
  <w:num w:numId="6" w16cid:durableId="133452843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 w16cid:durableId="486046450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 w16cid:durableId="1184900535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 w16cid:durableId="1798839758">
    <w:abstractNumId w:val="16"/>
  </w:num>
  <w:num w:numId="10" w16cid:durableId="265306437">
    <w:abstractNumId w:val="20"/>
  </w:num>
  <w:num w:numId="11" w16cid:durableId="704019769">
    <w:abstractNumId w:val="21"/>
  </w:num>
  <w:num w:numId="12" w16cid:durableId="1304309168">
    <w:abstractNumId w:val="15"/>
  </w:num>
  <w:num w:numId="13" w16cid:durableId="1696925612">
    <w:abstractNumId w:val="2"/>
  </w:num>
  <w:num w:numId="14" w16cid:durableId="591858964">
    <w:abstractNumId w:val="11"/>
  </w:num>
  <w:num w:numId="15" w16cid:durableId="1846244117">
    <w:abstractNumId w:val="13"/>
  </w:num>
  <w:num w:numId="16" w16cid:durableId="870071704">
    <w:abstractNumId w:val="14"/>
  </w:num>
  <w:num w:numId="17" w16cid:durableId="834806280">
    <w:abstractNumId w:val="19"/>
  </w:num>
  <w:num w:numId="18" w16cid:durableId="691153627">
    <w:abstractNumId w:val="8"/>
  </w:num>
  <w:num w:numId="19" w16cid:durableId="1304264463">
    <w:abstractNumId w:val="10"/>
  </w:num>
  <w:num w:numId="20" w16cid:durableId="789056099">
    <w:abstractNumId w:val="5"/>
  </w:num>
  <w:num w:numId="21" w16cid:durableId="428624132">
    <w:abstractNumId w:val="23"/>
  </w:num>
  <w:num w:numId="22" w16cid:durableId="553665719">
    <w:abstractNumId w:val="18"/>
  </w:num>
  <w:num w:numId="23" w16cid:durableId="778725000">
    <w:abstractNumId w:val="6"/>
  </w:num>
  <w:num w:numId="24" w16cid:durableId="932973805">
    <w:abstractNumId w:val="7"/>
  </w:num>
  <w:num w:numId="25" w16cid:durableId="2063560377">
    <w:abstractNumId w:val="25"/>
  </w:num>
  <w:num w:numId="26" w16cid:durableId="805660501">
    <w:abstractNumId w:val="1"/>
  </w:num>
  <w:num w:numId="27" w16cid:durableId="119299435">
    <w:abstractNumId w:val="3"/>
  </w:num>
  <w:num w:numId="28" w16cid:durableId="532235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44"/>
    <w:rsid w:val="00004FD9"/>
    <w:rsid w:val="00006555"/>
    <w:rsid w:val="00014DDB"/>
    <w:rsid w:val="00020956"/>
    <w:rsid w:val="00021859"/>
    <w:rsid w:val="000240CE"/>
    <w:rsid w:val="0003242A"/>
    <w:rsid w:val="0004396F"/>
    <w:rsid w:val="000461A6"/>
    <w:rsid w:val="00073E5C"/>
    <w:rsid w:val="00093840"/>
    <w:rsid w:val="0009533A"/>
    <w:rsid w:val="000975F4"/>
    <w:rsid w:val="00097B41"/>
    <w:rsid w:val="000A2DDF"/>
    <w:rsid w:val="000A45DD"/>
    <w:rsid w:val="000A6AA6"/>
    <w:rsid w:val="000B2B07"/>
    <w:rsid w:val="000B416E"/>
    <w:rsid w:val="000E1C8A"/>
    <w:rsid w:val="000E4B95"/>
    <w:rsid w:val="000E7681"/>
    <w:rsid w:val="00101102"/>
    <w:rsid w:val="00102EA9"/>
    <w:rsid w:val="0010432F"/>
    <w:rsid w:val="00105EBF"/>
    <w:rsid w:val="00111B75"/>
    <w:rsid w:val="00111D8B"/>
    <w:rsid w:val="001125B7"/>
    <w:rsid w:val="001173EA"/>
    <w:rsid w:val="001246E0"/>
    <w:rsid w:val="0013013A"/>
    <w:rsid w:val="00140B8C"/>
    <w:rsid w:val="00142C8D"/>
    <w:rsid w:val="0014444A"/>
    <w:rsid w:val="00146523"/>
    <w:rsid w:val="001474EF"/>
    <w:rsid w:val="00147C4D"/>
    <w:rsid w:val="0017571F"/>
    <w:rsid w:val="001765A5"/>
    <w:rsid w:val="001C3165"/>
    <w:rsid w:val="001C664E"/>
    <w:rsid w:val="001D67F2"/>
    <w:rsid w:val="001D6842"/>
    <w:rsid w:val="001E1510"/>
    <w:rsid w:val="001E43B7"/>
    <w:rsid w:val="001E50E8"/>
    <w:rsid w:val="00203077"/>
    <w:rsid w:val="00203AEE"/>
    <w:rsid w:val="002103CD"/>
    <w:rsid w:val="00224211"/>
    <w:rsid w:val="002277D2"/>
    <w:rsid w:val="00230FB4"/>
    <w:rsid w:val="00232A7A"/>
    <w:rsid w:val="00233D0B"/>
    <w:rsid w:val="00233FBE"/>
    <w:rsid w:val="00236FD5"/>
    <w:rsid w:val="00246BF2"/>
    <w:rsid w:val="00264EA1"/>
    <w:rsid w:val="002661FA"/>
    <w:rsid w:val="00291C45"/>
    <w:rsid w:val="00293227"/>
    <w:rsid w:val="002A2715"/>
    <w:rsid w:val="002B179A"/>
    <w:rsid w:val="002B5829"/>
    <w:rsid w:val="002B59A3"/>
    <w:rsid w:val="002D0E35"/>
    <w:rsid w:val="00311913"/>
    <w:rsid w:val="003364A8"/>
    <w:rsid w:val="0035071D"/>
    <w:rsid w:val="003547AE"/>
    <w:rsid w:val="003630DB"/>
    <w:rsid w:val="00374847"/>
    <w:rsid w:val="00377C63"/>
    <w:rsid w:val="00387560"/>
    <w:rsid w:val="003A28AC"/>
    <w:rsid w:val="003B130F"/>
    <w:rsid w:val="003B3105"/>
    <w:rsid w:val="003D4FE2"/>
    <w:rsid w:val="003E0313"/>
    <w:rsid w:val="003E7F23"/>
    <w:rsid w:val="003F1F93"/>
    <w:rsid w:val="003F790A"/>
    <w:rsid w:val="00403F12"/>
    <w:rsid w:val="00406237"/>
    <w:rsid w:val="00406722"/>
    <w:rsid w:val="00410E4D"/>
    <w:rsid w:val="004271A1"/>
    <w:rsid w:val="00437310"/>
    <w:rsid w:val="00446521"/>
    <w:rsid w:val="00454223"/>
    <w:rsid w:val="004566DD"/>
    <w:rsid w:val="004574CE"/>
    <w:rsid w:val="004602CE"/>
    <w:rsid w:val="00466895"/>
    <w:rsid w:val="00471C59"/>
    <w:rsid w:val="0047769D"/>
    <w:rsid w:val="0048089F"/>
    <w:rsid w:val="00484D1F"/>
    <w:rsid w:val="00486A02"/>
    <w:rsid w:val="004A2F7C"/>
    <w:rsid w:val="004A4154"/>
    <w:rsid w:val="004A73FA"/>
    <w:rsid w:val="004A7AF1"/>
    <w:rsid w:val="004B27A0"/>
    <w:rsid w:val="004C3444"/>
    <w:rsid w:val="004C6962"/>
    <w:rsid w:val="004D4DE3"/>
    <w:rsid w:val="004D6FAF"/>
    <w:rsid w:val="004D77C2"/>
    <w:rsid w:val="004F007D"/>
    <w:rsid w:val="005152D7"/>
    <w:rsid w:val="00524EB2"/>
    <w:rsid w:val="00525AF7"/>
    <w:rsid w:val="0053093D"/>
    <w:rsid w:val="0053468A"/>
    <w:rsid w:val="00560D41"/>
    <w:rsid w:val="00574B72"/>
    <w:rsid w:val="005770D3"/>
    <w:rsid w:val="00587A4C"/>
    <w:rsid w:val="005B5F9A"/>
    <w:rsid w:val="005C2300"/>
    <w:rsid w:val="005E6BD5"/>
    <w:rsid w:val="005F2ED4"/>
    <w:rsid w:val="005F4472"/>
    <w:rsid w:val="0063318F"/>
    <w:rsid w:val="006363A8"/>
    <w:rsid w:val="00640F1B"/>
    <w:rsid w:val="00643EF5"/>
    <w:rsid w:val="00653ECB"/>
    <w:rsid w:val="006661C3"/>
    <w:rsid w:val="006675CA"/>
    <w:rsid w:val="00667848"/>
    <w:rsid w:val="00680529"/>
    <w:rsid w:val="006859F3"/>
    <w:rsid w:val="006869C2"/>
    <w:rsid w:val="006B33A3"/>
    <w:rsid w:val="006B6A0E"/>
    <w:rsid w:val="006D04B4"/>
    <w:rsid w:val="006D0842"/>
    <w:rsid w:val="006D2DC5"/>
    <w:rsid w:val="006F246C"/>
    <w:rsid w:val="00700266"/>
    <w:rsid w:val="00704B44"/>
    <w:rsid w:val="007216F7"/>
    <w:rsid w:val="00722C68"/>
    <w:rsid w:val="0073123F"/>
    <w:rsid w:val="00745980"/>
    <w:rsid w:val="00751BD6"/>
    <w:rsid w:val="0075388E"/>
    <w:rsid w:val="00753A97"/>
    <w:rsid w:val="00762D27"/>
    <w:rsid w:val="00776108"/>
    <w:rsid w:val="007773A4"/>
    <w:rsid w:val="0078346B"/>
    <w:rsid w:val="00796FF4"/>
    <w:rsid w:val="007A122E"/>
    <w:rsid w:val="007A2E79"/>
    <w:rsid w:val="007B4910"/>
    <w:rsid w:val="007B7F27"/>
    <w:rsid w:val="007C0341"/>
    <w:rsid w:val="007E01B6"/>
    <w:rsid w:val="007F71A4"/>
    <w:rsid w:val="00805403"/>
    <w:rsid w:val="0081382F"/>
    <w:rsid w:val="00823F8C"/>
    <w:rsid w:val="008406C0"/>
    <w:rsid w:val="00877B37"/>
    <w:rsid w:val="008967DE"/>
    <w:rsid w:val="008A018C"/>
    <w:rsid w:val="008A0DB9"/>
    <w:rsid w:val="008A0F44"/>
    <w:rsid w:val="008A45E6"/>
    <w:rsid w:val="008A78E2"/>
    <w:rsid w:val="008B3214"/>
    <w:rsid w:val="008B4497"/>
    <w:rsid w:val="008C395F"/>
    <w:rsid w:val="008D24F7"/>
    <w:rsid w:val="008E4962"/>
    <w:rsid w:val="008F45D9"/>
    <w:rsid w:val="008F706B"/>
    <w:rsid w:val="00912522"/>
    <w:rsid w:val="00915C8E"/>
    <w:rsid w:val="009318C4"/>
    <w:rsid w:val="00963070"/>
    <w:rsid w:val="00964749"/>
    <w:rsid w:val="00971194"/>
    <w:rsid w:val="009828DD"/>
    <w:rsid w:val="009879EE"/>
    <w:rsid w:val="00987C44"/>
    <w:rsid w:val="00987D47"/>
    <w:rsid w:val="00993107"/>
    <w:rsid w:val="00997E8C"/>
    <w:rsid w:val="009A6CA7"/>
    <w:rsid w:val="009B1003"/>
    <w:rsid w:val="009B5DEF"/>
    <w:rsid w:val="009C0F9E"/>
    <w:rsid w:val="009C23CA"/>
    <w:rsid w:val="009C65C8"/>
    <w:rsid w:val="009D0D90"/>
    <w:rsid w:val="009E0709"/>
    <w:rsid w:val="009E6F33"/>
    <w:rsid w:val="009F73FE"/>
    <w:rsid w:val="00A14800"/>
    <w:rsid w:val="00A24EEA"/>
    <w:rsid w:val="00A2571F"/>
    <w:rsid w:val="00A25FE6"/>
    <w:rsid w:val="00A35C1D"/>
    <w:rsid w:val="00A36348"/>
    <w:rsid w:val="00A50CB4"/>
    <w:rsid w:val="00A815E8"/>
    <w:rsid w:val="00A938E1"/>
    <w:rsid w:val="00AB59E2"/>
    <w:rsid w:val="00AC5B88"/>
    <w:rsid w:val="00AD63AD"/>
    <w:rsid w:val="00AE403A"/>
    <w:rsid w:val="00AE4CCC"/>
    <w:rsid w:val="00AF741D"/>
    <w:rsid w:val="00B002F1"/>
    <w:rsid w:val="00B07028"/>
    <w:rsid w:val="00B100F5"/>
    <w:rsid w:val="00B159D7"/>
    <w:rsid w:val="00B255D2"/>
    <w:rsid w:val="00B26058"/>
    <w:rsid w:val="00B45192"/>
    <w:rsid w:val="00B50629"/>
    <w:rsid w:val="00B516A4"/>
    <w:rsid w:val="00B52E57"/>
    <w:rsid w:val="00B74345"/>
    <w:rsid w:val="00B94755"/>
    <w:rsid w:val="00B968CA"/>
    <w:rsid w:val="00BB5EDD"/>
    <w:rsid w:val="00BE17FE"/>
    <w:rsid w:val="00BE25E1"/>
    <w:rsid w:val="00BE56C1"/>
    <w:rsid w:val="00C0275F"/>
    <w:rsid w:val="00C11C08"/>
    <w:rsid w:val="00C206AD"/>
    <w:rsid w:val="00C27DB0"/>
    <w:rsid w:val="00C31870"/>
    <w:rsid w:val="00C377F0"/>
    <w:rsid w:val="00C4303D"/>
    <w:rsid w:val="00C641C9"/>
    <w:rsid w:val="00C641FD"/>
    <w:rsid w:val="00C64B83"/>
    <w:rsid w:val="00C70436"/>
    <w:rsid w:val="00C77B88"/>
    <w:rsid w:val="00C834BD"/>
    <w:rsid w:val="00C86A61"/>
    <w:rsid w:val="00C9090D"/>
    <w:rsid w:val="00CB3DF2"/>
    <w:rsid w:val="00CC5716"/>
    <w:rsid w:val="00CC6FB2"/>
    <w:rsid w:val="00CC77E7"/>
    <w:rsid w:val="00CD3445"/>
    <w:rsid w:val="00CF4F1C"/>
    <w:rsid w:val="00CF6B39"/>
    <w:rsid w:val="00D2170F"/>
    <w:rsid w:val="00D359FC"/>
    <w:rsid w:val="00D5207C"/>
    <w:rsid w:val="00D53C2C"/>
    <w:rsid w:val="00D54FBF"/>
    <w:rsid w:val="00D600D2"/>
    <w:rsid w:val="00D60A1C"/>
    <w:rsid w:val="00D67124"/>
    <w:rsid w:val="00D82159"/>
    <w:rsid w:val="00D85037"/>
    <w:rsid w:val="00D91207"/>
    <w:rsid w:val="00D93D53"/>
    <w:rsid w:val="00D967D0"/>
    <w:rsid w:val="00DA30D2"/>
    <w:rsid w:val="00DA458F"/>
    <w:rsid w:val="00DC3BDC"/>
    <w:rsid w:val="00DD63B3"/>
    <w:rsid w:val="00DE1C32"/>
    <w:rsid w:val="00DE6EF1"/>
    <w:rsid w:val="00DE7BF0"/>
    <w:rsid w:val="00DF2461"/>
    <w:rsid w:val="00DF60FE"/>
    <w:rsid w:val="00E008D2"/>
    <w:rsid w:val="00E06D83"/>
    <w:rsid w:val="00E1617C"/>
    <w:rsid w:val="00E267D6"/>
    <w:rsid w:val="00E44283"/>
    <w:rsid w:val="00E47F90"/>
    <w:rsid w:val="00E503A9"/>
    <w:rsid w:val="00E5772B"/>
    <w:rsid w:val="00E640F0"/>
    <w:rsid w:val="00E804CA"/>
    <w:rsid w:val="00E81A58"/>
    <w:rsid w:val="00E82888"/>
    <w:rsid w:val="00E92AB3"/>
    <w:rsid w:val="00E940A8"/>
    <w:rsid w:val="00EA3A64"/>
    <w:rsid w:val="00EB1775"/>
    <w:rsid w:val="00EB41AA"/>
    <w:rsid w:val="00EB5E30"/>
    <w:rsid w:val="00EB670F"/>
    <w:rsid w:val="00EC31A8"/>
    <w:rsid w:val="00ED05C8"/>
    <w:rsid w:val="00EE1E8B"/>
    <w:rsid w:val="00F074C3"/>
    <w:rsid w:val="00F11394"/>
    <w:rsid w:val="00F309AA"/>
    <w:rsid w:val="00F30E55"/>
    <w:rsid w:val="00F32EC6"/>
    <w:rsid w:val="00F41856"/>
    <w:rsid w:val="00F45917"/>
    <w:rsid w:val="00F45E7A"/>
    <w:rsid w:val="00F70CA9"/>
    <w:rsid w:val="00F70F6C"/>
    <w:rsid w:val="00F936BE"/>
    <w:rsid w:val="00FA29F7"/>
    <w:rsid w:val="00FB2364"/>
    <w:rsid w:val="00FE3B1B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136"/>
  <w15:chartTrackingRefBased/>
  <w15:docId w15:val="{30D501A0-0E9B-4792-B96E-842889D8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41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4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sw tekst,Signature,BulletC,List Paragraph,Table of contents numbered,maz_wyliczenie,opis dzialania,K-P_odwolanie,A_wyliczenie,Akapit z listą5CxSpLast,Akapit z listą5,Tekst punktowanie,Akapit z listą 1,Podpis1"/>
    <w:basedOn w:val="Normalny"/>
    <w:link w:val="AkapitzlistZnak"/>
    <w:uiPriority w:val="34"/>
    <w:qFormat/>
    <w:rsid w:val="004C3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444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AF741D"/>
  </w:style>
  <w:style w:type="paragraph" w:styleId="NormalnyWeb">
    <w:name w:val="Normal (Web)"/>
    <w:basedOn w:val="Normalny"/>
    <w:uiPriority w:val="99"/>
    <w:unhideWhenUsed/>
    <w:rsid w:val="00AF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82159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rsid w:val="00D82159"/>
    <w:pPr>
      <w:widowControl w:val="0"/>
      <w:autoSpaceDE w:val="0"/>
      <w:autoSpaceDN w:val="0"/>
      <w:adjustRightInd w:val="0"/>
      <w:spacing w:after="0" w:line="47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47">
    <w:name w:val="Font Style47"/>
    <w:rsid w:val="00D8215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48">
    <w:name w:val="Font Style48"/>
    <w:rsid w:val="00D82159"/>
    <w:rPr>
      <w:rFonts w:ascii="Times New Roman" w:hAnsi="Times New Roman" w:cs="Times New Roman"/>
      <w:b/>
      <w:bCs/>
      <w:i/>
      <w:iCs/>
      <w:color w:val="000000"/>
      <w:sz w:val="34"/>
      <w:szCs w:val="34"/>
    </w:rPr>
  </w:style>
  <w:style w:type="character" w:customStyle="1" w:styleId="FontStyle49">
    <w:name w:val="Font Style49"/>
    <w:rsid w:val="00D8215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2159"/>
    <w:rPr>
      <w:b/>
      <w:bCs/>
    </w:rPr>
  </w:style>
  <w:style w:type="character" w:customStyle="1" w:styleId="AkapitzlistZnak">
    <w:name w:val="Akapit z listą Znak"/>
    <w:aliases w:val="Numerowanie Znak,Akapit z listą BS Znak,sw tekst Znak,Signature Znak,BulletC Znak,List Paragraph Znak,Table of contents numbered Znak,maz_wyliczenie Znak,opis dzialania Znak,K-P_odwolanie Znak,A_wyliczenie Znak,Akapit z listą5 Znak"/>
    <w:link w:val="Akapitzlist"/>
    <w:uiPriority w:val="34"/>
    <w:qFormat/>
    <w:locked/>
    <w:rsid w:val="00D8215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7F71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aliases w:val="Podpis nad obiektem,DS Podpis pod obiektem,Podpis pod rysunkiem,Nagłówek Tabeli,Nag3ówek Tabeli,Tabela nr,Legenda Znak Znak Znak,Legenda Znak Znak,Legenda Znak Znak Znak Znak,Legenda Znak Znak Znak Znak Znak Znak,Wykres-podpis,Legenda Znak Znak "/>
    <w:basedOn w:val="Normalny"/>
    <w:next w:val="Normalny"/>
    <w:link w:val="LegendaZnak"/>
    <w:uiPriority w:val="35"/>
    <w:unhideWhenUsed/>
    <w:qFormat/>
    <w:rsid w:val="007F71A4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  <w:style w:type="character" w:customStyle="1" w:styleId="LegendaZnak">
    <w:name w:val="Legenda Znak"/>
    <w:aliases w:val="Podpis nad obiektem Znak,DS Podpis pod obiektem Znak,Podpis pod rysunkiem Znak,Nagłówek Tabeli Znak,Nag3ówek Tabeli Znak,Tabela nr Znak,Legenda Znak Znak Znak Znak1,Legenda Znak Znak Znak1,Legenda Znak Znak Znak Znak Znak,Wykres-podpis Znak"/>
    <w:link w:val="Legenda"/>
    <w:uiPriority w:val="35"/>
    <w:rsid w:val="007F71A4"/>
    <w:rPr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FontStyle55">
    <w:name w:val="Font Style55"/>
    <w:rsid w:val="00E442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1">
    <w:name w:val="Style31"/>
    <w:basedOn w:val="Normalny"/>
    <w:rsid w:val="00E44283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54">
    <w:name w:val="Font Style54"/>
    <w:rsid w:val="00097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6">
    <w:name w:val="Style26"/>
    <w:basedOn w:val="Normalny"/>
    <w:rsid w:val="000975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0975F4"/>
    <w:pPr>
      <w:widowControl w:val="0"/>
      <w:autoSpaceDE w:val="0"/>
      <w:autoSpaceDN w:val="0"/>
      <w:adjustRightInd w:val="0"/>
      <w:spacing w:after="0" w:line="413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9">
    <w:name w:val="Style39"/>
    <w:basedOn w:val="Normalny"/>
    <w:rsid w:val="000975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1">
    <w:name w:val="Style41"/>
    <w:basedOn w:val="Normalny"/>
    <w:rsid w:val="000975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2">
    <w:name w:val="Style42"/>
    <w:basedOn w:val="Normalny"/>
    <w:rsid w:val="000975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rsid w:val="005770D3"/>
    <w:pPr>
      <w:widowControl w:val="0"/>
      <w:autoSpaceDE w:val="0"/>
      <w:autoSpaceDN w:val="0"/>
      <w:adjustRightInd w:val="0"/>
      <w:spacing w:after="0" w:line="414" w:lineRule="exact"/>
      <w:ind w:firstLine="69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52">
    <w:name w:val="Font Style52"/>
    <w:rsid w:val="00C206AD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8">
    <w:name w:val="Style8"/>
    <w:basedOn w:val="Normalny"/>
    <w:rsid w:val="00C3187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D60A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Przyrost naturalny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Arkusz1!$A$2:$A$14</c:f>
              <c:strCache>
                <c:ptCount val="13"/>
                <c:pt idx="0">
                  <c:v>Dynów</c:v>
                </c:pt>
                <c:pt idx="1">
                  <c:v>Błażowa</c:v>
                </c:pt>
                <c:pt idx="2">
                  <c:v>Boguchwała</c:v>
                </c:pt>
                <c:pt idx="3">
                  <c:v>Chmielnik</c:v>
                </c:pt>
                <c:pt idx="4">
                  <c:v>Głogów Młp.</c:v>
                </c:pt>
                <c:pt idx="5">
                  <c:v>Hyżne</c:v>
                </c:pt>
                <c:pt idx="6">
                  <c:v>Kamień</c:v>
                </c:pt>
                <c:pt idx="7">
                  <c:v>Krasne</c:v>
                </c:pt>
                <c:pt idx="8">
                  <c:v>Lubenia</c:v>
                </c:pt>
                <c:pt idx="9">
                  <c:v>Sokołów Młp.</c:v>
                </c:pt>
                <c:pt idx="10">
                  <c:v>Świlcza</c:v>
                </c:pt>
                <c:pt idx="11">
                  <c:v>Trzebownisko</c:v>
                </c:pt>
                <c:pt idx="12">
                  <c:v>Tyczyn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-5</c:v>
                </c:pt>
                <c:pt idx="1">
                  <c:v>-5.28</c:v>
                </c:pt>
                <c:pt idx="2">
                  <c:v>0.45</c:v>
                </c:pt>
                <c:pt idx="3">
                  <c:v>-6.23</c:v>
                </c:pt>
                <c:pt idx="4">
                  <c:v>1.36</c:v>
                </c:pt>
                <c:pt idx="5">
                  <c:v>-2.58</c:v>
                </c:pt>
                <c:pt idx="6">
                  <c:v>0.44</c:v>
                </c:pt>
                <c:pt idx="7">
                  <c:v>1.91</c:v>
                </c:pt>
                <c:pt idx="8">
                  <c:v>-9.59</c:v>
                </c:pt>
                <c:pt idx="9">
                  <c:v>0.35</c:v>
                </c:pt>
                <c:pt idx="10">
                  <c:v>-0.6</c:v>
                </c:pt>
                <c:pt idx="11">
                  <c:v>1.1499999999999999</c:v>
                </c:pt>
                <c:pt idx="12">
                  <c:v>-1.9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6-48DF-910F-24A923D4B72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Arkusz1!$A$2:$A$14</c:f>
              <c:strCache>
                <c:ptCount val="13"/>
                <c:pt idx="0">
                  <c:v>Dynów</c:v>
                </c:pt>
                <c:pt idx="1">
                  <c:v>Błażowa</c:v>
                </c:pt>
                <c:pt idx="2">
                  <c:v>Boguchwała</c:v>
                </c:pt>
                <c:pt idx="3">
                  <c:v>Chmielnik</c:v>
                </c:pt>
                <c:pt idx="4">
                  <c:v>Głogów Młp.</c:v>
                </c:pt>
                <c:pt idx="5">
                  <c:v>Hyżne</c:v>
                </c:pt>
                <c:pt idx="6">
                  <c:v>Kamień</c:v>
                </c:pt>
                <c:pt idx="7">
                  <c:v>Krasne</c:v>
                </c:pt>
                <c:pt idx="8">
                  <c:v>Lubenia</c:v>
                </c:pt>
                <c:pt idx="9">
                  <c:v>Sokołów Młp.</c:v>
                </c:pt>
                <c:pt idx="10">
                  <c:v>Świlcza</c:v>
                </c:pt>
                <c:pt idx="11">
                  <c:v>Trzebownisko</c:v>
                </c:pt>
                <c:pt idx="12">
                  <c:v>Tyczyn</c:v>
                </c:pt>
              </c:strCache>
            </c:strRef>
          </c:cat>
          <c:val>
            <c:numRef>
              <c:f>Arkusz1!$C$2:$C$14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1-BAB6-48DF-910F-24A923D4B72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Arkusz1!$A$2:$A$14</c:f>
              <c:strCache>
                <c:ptCount val="13"/>
                <c:pt idx="0">
                  <c:v>Dynów</c:v>
                </c:pt>
                <c:pt idx="1">
                  <c:v>Błażowa</c:v>
                </c:pt>
                <c:pt idx="2">
                  <c:v>Boguchwała</c:v>
                </c:pt>
                <c:pt idx="3">
                  <c:v>Chmielnik</c:v>
                </c:pt>
                <c:pt idx="4">
                  <c:v>Głogów Młp.</c:v>
                </c:pt>
                <c:pt idx="5">
                  <c:v>Hyżne</c:v>
                </c:pt>
                <c:pt idx="6">
                  <c:v>Kamień</c:v>
                </c:pt>
                <c:pt idx="7">
                  <c:v>Krasne</c:v>
                </c:pt>
                <c:pt idx="8">
                  <c:v>Lubenia</c:v>
                </c:pt>
                <c:pt idx="9">
                  <c:v>Sokołów Młp.</c:v>
                </c:pt>
                <c:pt idx="10">
                  <c:v>Świlcza</c:v>
                </c:pt>
                <c:pt idx="11">
                  <c:v>Trzebownisko</c:v>
                </c:pt>
                <c:pt idx="12">
                  <c:v>Tyczyn</c:v>
                </c:pt>
              </c:strCache>
            </c:strRef>
          </c:cat>
          <c:val>
            <c:numRef>
              <c:f>Arkusz1!$D$2:$D$14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2-BAB6-48DF-910F-24A923D4B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533719584"/>
        <c:axId val="533728944"/>
      </c:barChart>
      <c:catAx>
        <c:axId val="53371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3728944"/>
        <c:crosses val="autoZero"/>
        <c:auto val="1"/>
        <c:lblAlgn val="ctr"/>
        <c:lblOffset val="100"/>
        <c:noMultiLvlLbl val="0"/>
      </c:catAx>
      <c:valAx>
        <c:axId val="53372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371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0A00-02E6-475B-A40F-7B64F060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25</Pages>
  <Words>6104</Words>
  <Characters>36626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Zawada</dc:creator>
  <cp:keywords/>
  <dc:description/>
  <cp:lastModifiedBy>UM TYCZYN</cp:lastModifiedBy>
  <cp:revision>381</cp:revision>
  <cp:lastPrinted>2025-12-10T08:01:00Z</cp:lastPrinted>
  <dcterms:created xsi:type="dcterms:W3CDTF">2025-10-03T07:13:00Z</dcterms:created>
  <dcterms:modified xsi:type="dcterms:W3CDTF">2025-12-11T11:21:00Z</dcterms:modified>
</cp:coreProperties>
</file>